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B001" w14:textId="77777777" w:rsidR="00946E85" w:rsidRPr="00471E98" w:rsidRDefault="00946E85" w:rsidP="00946E85">
      <w:pPr>
        <w:pStyle w:val="Heading1"/>
        <w:jc w:val="center"/>
        <w:rPr>
          <w:rFonts w:ascii="Helvetica" w:hAnsi="Helvetica"/>
          <w:color w:val="FF0000"/>
          <w:sz w:val="48"/>
          <w:szCs w:val="48"/>
        </w:rPr>
      </w:pPr>
      <w:bookmarkStart w:id="0" w:name="_Hlk130550058"/>
      <w:r>
        <w:rPr>
          <w:rFonts w:ascii="Helvetica" w:hAnsi="Helvetic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F11016B" wp14:editId="7A7063E6">
            <wp:simplePos x="0" y="0"/>
            <wp:positionH relativeFrom="column">
              <wp:posOffset>111760</wp:posOffset>
            </wp:positionH>
            <wp:positionV relativeFrom="paragraph">
              <wp:posOffset>-6985</wp:posOffset>
            </wp:positionV>
            <wp:extent cx="1569085" cy="857250"/>
            <wp:effectExtent l="114300" t="266700" r="69215" b="266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1928">
                      <a:off x="0" y="0"/>
                      <a:ext cx="15690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color w:val="FF0000"/>
          <w:sz w:val="48"/>
          <w:szCs w:val="48"/>
        </w:rPr>
        <w:t>Trojan Classic</w:t>
      </w:r>
    </w:p>
    <w:p w14:paraId="3624C126" w14:textId="135A20F1" w:rsidR="00946E85" w:rsidRPr="005B6B11" w:rsidRDefault="00946E85" w:rsidP="00946E85">
      <w:pPr>
        <w:jc w:val="center"/>
        <w:rPr>
          <w:rFonts w:ascii="Helvetica" w:hAnsi="Helvetica"/>
          <w:b/>
          <w:color w:val="FF0000"/>
          <w:sz w:val="36"/>
          <w:szCs w:val="36"/>
        </w:rPr>
      </w:pPr>
      <w:r w:rsidRPr="005B6B11">
        <w:rPr>
          <w:rFonts w:ascii="Helvetica" w:hAnsi="Helvetica"/>
          <w:b/>
          <w:color w:val="FF0000"/>
          <w:sz w:val="36"/>
          <w:szCs w:val="36"/>
        </w:rPr>
        <w:t>1</w:t>
      </w:r>
      <w:r>
        <w:rPr>
          <w:rFonts w:ascii="Helvetica" w:hAnsi="Helvetica"/>
          <w:b/>
          <w:color w:val="FF0000"/>
          <w:sz w:val="36"/>
          <w:szCs w:val="36"/>
        </w:rPr>
        <w:t>2</w:t>
      </w:r>
      <w:r w:rsidRPr="005B6B11">
        <w:rPr>
          <w:rFonts w:ascii="Helvetica" w:hAnsi="Helvetica"/>
          <w:b/>
          <w:color w:val="FF0000"/>
          <w:sz w:val="36"/>
          <w:szCs w:val="36"/>
        </w:rPr>
        <w:t>s</w:t>
      </w:r>
    </w:p>
    <w:p w14:paraId="3B129DC8" w14:textId="77777777" w:rsidR="00946E85" w:rsidRDefault="00946E85" w:rsidP="00946E85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Msgr. Werner Activity Center, Cedar Catholic</w:t>
      </w:r>
    </w:p>
    <w:p w14:paraId="543BC65D" w14:textId="77777777" w:rsidR="00946E85" w:rsidRPr="00471E98" w:rsidRDefault="00946E85" w:rsidP="00946E85">
      <w:pPr>
        <w:jc w:val="center"/>
        <w:rPr>
          <w:rFonts w:ascii="Helvetica" w:hAnsi="Helvetica" w:cs="Arial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 xml:space="preserve"> Hartington, NE 68739</w:t>
      </w:r>
    </w:p>
    <w:p w14:paraId="1435CD48" w14:textId="77777777" w:rsidR="00946E85" w:rsidRPr="00471E98" w:rsidRDefault="00946E85" w:rsidP="00946E85">
      <w:pPr>
        <w:pStyle w:val="Heading2"/>
        <w:rPr>
          <w:rFonts w:ascii="Helvetica" w:hAnsi="Helvetica"/>
          <w:szCs w:val="40"/>
        </w:rPr>
      </w:pPr>
      <w:r>
        <w:rPr>
          <w:rFonts w:ascii="Helvetica" w:hAnsi="Helvetica"/>
          <w:color w:val="FF0000"/>
          <w:szCs w:val="40"/>
        </w:rPr>
        <w:t>April 1, 2023</w:t>
      </w:r>
    </w:p>
    <w:bookmarkEnd w:id="0"/>
    <w:p w14:paraId="3E139619" w14:textId="77777777" w:rsidR="00A65C36" w:rsidRPr="0089536A" w:rsidRDefault="00A65C36" w:rsidP="00A65C36">
      <w:pPr>
        <w:jc w:val="center"/>
        <w:rPr>
          <w:rFonts w:ascii="Helvetica" w:hAnsi="Helvetica" w:cs="Arial"/>
        </w:rPr>
      </w:pPr>
    </w:p>
    <w:p w14:paraId="02541E10" w14:textId="77777777" w:rsidR="00946E85" w:rsidRPr="00B61171" w:rsidRDefault="00946E85" w:rsidP="00946E85">
      <w:pPr>
        <w:jc w:val="center"/>
        <w:rPr>
          <w:rFonts w:ascii="Helvetica" w:hAnsi="Helvetica" w:cs="Arial"/>
        </w:rPr>
      </w:pPr>
      <w:r w:rsidRPr="00B61171">
        <w:rPr>
          <w:rFonts w:ascii="Helvetica" w:hAnsi="Helvetica" w:cs="Arial"/>
        </w:rPr>
        <w:t xml:space="preserve">Warm-ups will be 2 minutes of shared court time, followed by 4 min of hitting for the serving </w:t>
      </w:r>
      <w:proofErr w:type="gramStart"/>
      <w:r w:rsidRPr="00B61171">
        <w:rPr>
          <w:rFonts w:ascii="Helvetica" w:hAnsi="Helvetica" w:cs="Arial"/>
        </w:rPr>
        <w:t>team</w:t>
      </w:r>
      <w:proofErr w:type="gramEnd"/>
      <w:r w:rsidRPr="00B61171">
        <w:rPr>
          <w:rFonts w:ascii="Helvetica" w:hAnsi="Helvetica" w:cs="Arial"/>
        </w:rPr>
        <w:t xml:space="preserve"> </w:t>
      </w:r>
    </w:p>
    <w:p w14:paraId="7012025C" w14:textId="77777777" w:rsidR="00946E85" w:rsidRPr="00B61171" w:rsidRDefault="00946E85" w:rsidP="00946E85">
      <w:pPr>
        <w:jc w:val="center"/>
        <w:rPr>
          <w:rFonts w:ascii="Helvetica" w:hAnsi="Helvetica" w:cs="Arial"/>
        </w:rPr>
      </w:pPr>
      <w:r w:rsidRPr="00B61171">
        <w:rPr>
          <w:rFonts w:ascii="Helvetica" w:hAnsi="Helvetica" w:cs="Arial"/>
        </w:rPr>
        <w:t xml:space="preserve">and 4 min of hitting for the receiving team.  </w:t>
      </w:r>
    </w:p>
    <w:p w14:paraId="7DF16640" w14:textId="77777777" w:rsidR="00946E85" w:rsidRPr="00B61171" w:rsidRDefault="00946E85" w:rsidP="00946E85">
      <w:pPr>
        <w:jc w:val="center"/>
        <w:rPr>
          <w:rFonts w:ascii="Helvetica" w:hAnsi="Helvetica" w:cs="Arial"/>
        </w:rPr>
      </w:pPr>
      <w:r w:rsidRPr="00B61171">
        <w:rPr>
          <w:rFonts w:ascii="Helvetica" w:hAnsi="Helvetica" w:cs="Arial"/>
        </w:rPr>
        <w:t>Warm-ups can be shortened to 1-3-3 after each team’s first match.</w:t>
      </w:r>
    </w:p>
    <w:p w14:paraId="30ECAC7F" w14:textId="77777777" w:rsidR="00946E85" w:rsidRPr="00B61171" w:rsidRDefault="00946E85" w:rsidP="00946E85">
      <w:pPr>
        <w:jc w:val="center"/>
        <w:rPr>
          <w:rFonts w:ascii="Helvetica" w:hAnsi="Helvetica"/>
        </w:rPr>
      </w:pPr>
      <w:r w:rsidRPr="00B61171">
        <w:rPr>
          <w:rFonts w:ascii="Helvetica" w:hAnsi="Helvetica" w:cs="Arial"/>
        </w:rPr>
        <w:t xml:space="preserve">Serving is to be completed during each team’s court time.  </w:t>
      </w:r>
      <w:r w:rsidRPr="00B61171">
        <w:rPr>
          <w:rFonts w:ascii="Helvetica" w:hAnsi="Helvetica"/>
        </w:rPr>
        <w:t>THERE IS NO SHARED SERVING</w:t>
      </w:r>
    </w:p>
    <w:p w14:paraId="02A258BC" w14:textId="77777777" w:rsidR="00946E85" w:rsidRDefault="00946E85" w:rsidP="00946E85">
      <w:pPr>
        <w:jc w:val="center"/>
        <w:rPr>
          <w:rFonts w:ascii="Helvetica" w:hAnsi="Helvetica" w:cs="Arial"/>
          <w:sz w:val="16"/>
          <w:szCs w:val="16"/>
        </w:rPr>
      </w:pPr>
    </w:p>
    <w:p w14:paraId="2932DA8C" w14:textId="77777777" w:rsidR="00946E85" w:rsidRDefault="00946E85" w:rsidP="00946E85">
      <w:pPr>
        <w:jc w:val="center"/>
      </w:pPr>
      <w:r w:rsidRPr="006B1D19">
        <w:rPr>
          <w:color w:val="FF0000"/>
        </w:rPr>
        <w:t>Please Bring your own Balls and Whistles</w:t>
      </w:r>
      <w:r>
        <w:t>.</w:t>
      </w:r>
    </w:p>
    <w:p w14:paraId="1EF6F3D2" w14:textId="77777777" w:rsidR="00946E85" w:rsidRDefault="00946E85" w:rsidP="00946E85">
      <w:pPr>
        <w:jc w:val="center"/>
      </w:pPr>
    </w:p>
    <w:p w14:paraId="7A6A3243" w14:textId="79A0C074" w:rsidR="00946E85" w:rsidRPr="003839BE" w:rsidRDefault="00946E85" w:rsidP="005B282D">
      <w:pPr>
        <w:jc w:val="center"/>
      </w:pPr>
      <w:r>
        <w:t xml:space="preserve">Modified Rules: </w:t>
      </w:r>
      <w:r w:rsidR="005B282D">
        <w:t xml:space="preserve">7ft Net, </w:t>
      </w:r>
      <w:proofErr w:type="spellStart"/>
      <w:r>
        <w:t>Volleylites</w:t>
      </w:r>
      <w:proofErr w:type="spellEnd"/>
      <w:r>
        <w:t xml:space="preserve"> will be used. Also, Note, subbing will be normal high school rules, players that sub in, can only sub with the same player during the set. </w:t>
      </w:r>
    </w:p>
    <w:p w14:paraId="57173E6F" w14:textId="77777777" w:rsidR="00946E85" w:rsidRPr="00B61171" w:rsidRDefault="00946E85" w:rsidP="00946E85">
      <w:pPr>
        <w:jc w:val="center"/>
        <w:rPr>
          <w:rFonts w:ascii="Helvetica" w:hAnsi="Helvetica" w:cs="Arial"/>
          <w:sz w:val="16"/>
          <w:szCs w:val="16"/>
        </w:rPr>
      </w:pPr>
    </w:p>
    <w:p w14:paraId="31C3101A" w14:textId="77777777" w:rsidR="00946E85" w:rsidRPr="00B61171" w:rsidRDefault="00946E85" w:rsidP="00946E85">
      <w:pPr>
        <w:jc w:val="center"/>
        <w:rPr>
          <w:rFonts w:ascii="Helvetica" w:hAnsi="Helvetica" w:cs="Arial"/>
          <w:b/>
        </w:rPr>
      </w:pPr>
      <w:r w:rsidRPr="00B61171">
        <w:rPr>
          <w:rFonts w:ascii="Helvetica" w:hAnsi="Helvetica" w:cs="Arial"/>
          <w:b/>
        </w:rPr>
        <w:t xml:space="preserve">Pool play will be 2 sets to 25 points, starting at </w:t>
      </w:r>
      <w:r>
        <w:rPr>
          <w:rFonts w:ascii="Helvetica" w:hAnsi="Helvetica" w:cs="Arial"/>
          <w:b/>
        </w:rPr>
        <w:t xml:space="preserve">4. </w:t>
      </w:r>
    </w:p>
    <w:p w14:paraId="5F2B1E01" w14:textId="77777777" w:rsidR="00A65C36" w:rsidRPr="0089536A" w:rsidRDefault="00A65C36" w:rsidP="00A65C36">
      <w:pPr>
        <w:ind w:left="1440" w:firstLine="720"/>
        <w:rPr>
          <w:rFonts w:ascii="Helvetica" w:hAnsi="Helvetica"/>
          <w:b/>
          <w:sz w:val="16"/>
          <w:szCs w:val="16"/>
          <w:u w:val="single"/>
        </w:rPr>
      </w:pPr>
    </w:p>
    <w:tbl>
      <w:tblPr>
        <w:tblW w:w="5837" w:type="dxa"/>
        <w:jc w:val="center"/>
        <w:tblLook w:val="0000" w:firstRow="0" w:lastRow="0" w:firstColumn="0" w:lastColumn="0" w:noHBand="0" w:noVBand="0"/>
      </w:tblPr>
      <w:tblGrid>
        <w:gridCol w:w="2724"/>
        <w:gridCol w:w="222"/>
        <w:gridCol w:w="2364"/>
        <w:gridCol w:w="222"/>
        <w:gridCol w:w="2951"/>
      </w:tblGrid>
      <w:tr w:rsidR="00A65C36" w:rsidRPr="0089536A" w14:paraId="1427F9D9" w14:textId="77777777" w:rsidTr="00A65C36">
        <w:trPr>
          <w:trHeight w:val="2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F677" w14:textId="77777777" w:rsidR="00A65C36" w:rsidRPr="0089536A" w:rsidRDefault="00A65C36" w:rsidP="00A65C36">
            <w:pPr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</w:pPr>
            <w:r w:rsidRPr="0089536A">
              <w:rPr>
                <w:rFonts w:ascii="Helvetica" w:hAnsi="Helvetica"/>
                <w:b/>
                <w:bCs/>
                <w:sz w:val="28"/>
                <w:szCs w:val="28"/>
              </w:rPr>
              <w:t xml:space="preserve">   </w:t>
            </w:r>
            <w:r w:rsidRPr="0089536A">
              <w:rPr>
                <w:rFonts w:ascii="Helvetica" w:hAnsi="Helvetica"/>
                <w:b/>
                <w:bCs/>
                <w:sz w:val="28"/>
                <w:szCs w:val="28"/>
                <w:u w:val="single"/>
              </w:rPr>
              <w:t>Pool A</w:t>
            </w:r>
            <w:r w:rsidRPr="0089536A">
              <w:rPr>
                <w:rFonts w:ascii="Helvetica" w:hAnsi="Helvetic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DEE80" w14:textId="77777777" w:rsidR="00A65C36" w:rsidRPr="0089536A" w:rsidRDefault="00A65C36" w:rsidP="00A65C36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71FB" w14:textId="77777777" w:rsidR="00A65C36" w:rsidRPr="0089536A" w:rsidRDefault="00A65C36" w:rsidP="00A65C36">
            <w:pPr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</w:pPr>
            <w:r w:rsidRPr="0089536A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  </w:t>
            </w:r>
            <w:r w:rsidRPr="0089536A"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  <w:t>Pool B</w:t>
            </w:r>
            <w:r w:rsidRPr="0089536A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8569E" w14:textId="77777777" w:rsidR="00A65C36" w:rsidRPr="0089536A" w:rsidRDefault="00A65C36" w:rsidP="00A65C36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BA39" w14:textId="77777777" w:rsidR="00A65C36" w:rsidRPr="0089536A" w:rsidRDefault="00A65C36" w:rsidP="00A65C36">
            <w:pPr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</w:pPr>
            <w:r w:rsidRPr="0089536A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  </w:t>
            </w:r>
            <w:r w:rsidRPr="0089536A">
              <w:rPr>
                <w:rFonts w:ascii="Helvetica" w:hAnsi="Helvetica" w:cs="Arial"/>
                <w:b/>
                <w:bCs/>
                <w:sz w:val="28"/>
                <w:szCs w:val="28"/>
                <w:u w:val="single"/>
              </w:rPr>
              <w:t>Pool C</w:t>
            </w:r>
            <w:r w:rsidRPr="0089536A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5C36" w:rsidRPr="0089536A" w14:paraId="6A58E2B6" w14:textId="77777777" w:rsidTr="00A65C36">
        <w:trPr>
          <w:trHeight w:val="2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A4D7" w14:textId="682662E9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1. </w:t>
            </w:r>
            <w:r w:rsidR="00946E85">
              <w:rPr>
                <w:rFonts w:ascii="Helvetica" w:hAnsi="Helvetica" w:cs="Arial"/>
                <w:sz w:val="24"/>
                <w:szCs w:val="24"/>
              </w:rPr>
              <w:t>CCHS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8AFFC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3542" w14:textId="6A8CEF86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1. </w:t>
            </w:r>
            <w:r w:rsidR="00946E85">
              <w:rPr>
                <w:rFonts w:ascii="Helvetica" w:hAnsi="Helvetica" w:cs="Arial"/>
                <w:sz w:val="24"/>
                <w:szCs w:val="24"/>
              </w:rPr>
              <w:t>Kill Club12s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BEF3C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847F" w14:textId="3049FE25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1. </w:t>
            </w:r>
            <w:r w:rsidR="00946E85">
              <w:rPr>
                <w:rFonts w:ascii="Helvetica" w:hAnsi="Helvetica" w:cs="Arial"/>
                <w:sz w:val="24"/>
                <w:szCs w:val="24"/>
              </w:rPr>
              <w:t>Tristate Crusaders 12s</w:t>
            </w:r>
          </w:p>
        </w:tc>
      </w:tr>
      <w:tr w:rsidR="00A65C36" w:rsidRPr="0089536A" w14:paraId="236AEAD3" w14:textId="77777777" w:rsidTr="00A65C36">
        <w:trPr>
          <w:trHeight w:val="2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5394" w14:textId="2CFAF62C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/>
                <w:sz w:val="24"/>
                <w:szCs w:val="24"/>
              </w:rPr>
              <w:t xml:space="preserve">2. </w:t>
            </w:r>
            <w:r w:rsidR="00946E85">
              <w:rPr>
                <w:rFonts w:ascii="Helvetica" w:hAnsi="Helvetica"/>
                <w:color w:val="FF0000"/>
                <w:sz w:val="24"/>
                <w:szCs w:val="24"/>
              </w:rPr>
              <w:t>C/L Patriots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95173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65D9" w14:textId="138223A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2. </w:t>
            </w:r>
            <w:r w:rsidR="00946E85">
              <w:rPr>
                <w:rFonts w:ascii="Helvetica" w:hAnsi="Helvetica" w:cs="Arial"/>
                <w:sz w:val="24"/>
                <w:szCs w:val="24"/>
              </w:rPr>
              <w:t>YAVBC 12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DEABB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EAEB" w14:textId="5BE38616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2. </w:t>
            </w:r>
            <w:r w:rsidR="00946E85">
              <w:rPr>
                <w:rFonts w:ascii="Helvetica" w:hAnsi="Helvetica" w:cs="Arial"/>
                <w:sz w:val="24"/>
                <w:szCs w:val="24"/>
              </w:rPr>
              <w:t>NE D-League 12 White</w:t>
            </w: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A65C36" w:rsidRPr="0089536A" w14:paraId="7F413543" w14:textId="77777777" w:rsidTr="00A65C36">
        <w:trPr>
          <w:trHeight w:val="2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75FF" w14:textId="4BDD4A34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46E85">
              <w:rPr>
                <w:rFonts w:ascii="Helvetica" w:hAnsi="Helvetica"/>
                <w:sz w:val="24"/>
                <w:szCs w:val="24"/>
              </w:rPr>
              <w:t>Norfolk Panthers 12s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E8D34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EE5E" w14:textId="3A52437C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3. </w:t>
            </w:r>
            <w:r w:rsidR="00946E85">
              <w:rPr>
                <w:rFonts w:ascii="Helvetica" w:hAnsi="Helvetica" w:cs="Arial"/>
                <w:color w:val="FF0000"/>
                <w:sz w:val="24"/>
                <w:szCs w:val="24"/>
              </w:rPr>
              <w:t>SMASH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443E5" w14:textId="77777777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876D" w14:textId="3DE83CA6" w:rsidR="00A65C36" w:rsidRPr="0089536A" w:rsidRDefault="00A65C36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 xml:space="preserve">3. </w:t>
            </w:r>
            <w:r w:rsidR="00946E85">
              <w:rPr>
                <w:rFonts w:ascii="Helvetica" w:hAnsi="Helvetica" w:cs="Arial"/>
                <w:color w:val="FF0000"/>
                <w:sz w:val="24"/>
                <w:szCs w:val="24"/>
              </w:rPr>
              <w:t>YAVBC 12 Navy</w:t>
            </w:r>
          </w:p>
        </w:tc>
      </w:tr>
    </w:tbl>
    <w:p w14:paraId="03A55549" w14:textId="77777777" w:rsidR="00635D1F" w:rsidRPr="0089536A" w:rsidRDefault="0075306C" w:rsidP="0075306C">
      <w:pPr>
        <w:ind w:firstLine="720"/>
        <w:rPr>
          <w:rFonts w:ascii="Helvetica" w:hAnsi="Helvetica"/>
        </w:rPr>
      </w:pPr>
      <w:r w:rsidRPr="0089536A">
        <w:rPr>
          <w:rFonts w:ascii="Helvetica" w:hAnsi="Helvetica"/>
        </w:rPr>
        <w:tab/>
      </w:r>
      <w:r w:rsidRPr="0089536A">
        <w:rPr>
          <w:rFonts w:ascii="Helvetica" w:hAnsi="Helvetica"/>
        </w:rPr>
        <w:tab/>
      </w:r>
    </w:p>
    <w:tbl>
      <w:tblPr>
        <w:tblW w:w="9668" w:type="dxa"/>
        <w:jc w:val="center"/>
        <w:tblLook w:val="04A0" w:firstRow="1" w:lastRow="0" w:firstColumn="1" w:lastColumn="0" w:noHBand="0" w:noVBand="1"/>
      </w:tblPr>
      <w:tblGrid>
        <w:gridCol w:w="1016"/>
        <w:gridCol w:w="2018"/>
        <w:gridCol w:w="1080"/>
        <w:gridCol w:w="1743"/>
        <w:gridCol w:w="746"/>
        <w:gridCol w:w="2011"/>
        <w:gridCol w:w="1054"/>
      </w:tblGrid>
      <w:tr w:rsidR="002E34DD" w:rsidRPr="0089536A" w14:paraId="502429E3" w14:textId="77777777" w:rsidTr="002E34DD">
        <w:trPr>
          <w:trHeight w:val="5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C5946D" w14:textId="77777777" w:rsidR="009B78B2" w:rsidRPr="0089536A" w:rsidRDefault="009B78B2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 w:rsidRPr="0089536A">
              <w:rPr>
                <w:rFonts w:ascii="Helvetica" w:hAnsi="Helvetica" w:cs="Arial"/>
                <w:b/>
                <w:bCs/>
                <w:color w:val="000000"/>
              </w:rPr>
              <w:t>Time</w:t>
            </w:r>
          </w:p>
          <w:p w14:paraId="4EDC21AB" w14:textId="77777777" w:rsidR="009B78B2" w:rsidRPr="0089536A" w:rsidRDefault="009B78B2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 w:rsidRPr="0089536A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(Approx.)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047190" w14:textId="46DC0E01" w:rsidR="009B78B2" w:rsidRPr="0089536A" w:rsidRDefault="00946E85" w:rsidP="009B78B2">
            <w:pPr>
              <w:jc w:val="center"/>
              <w:rPr>
                <w:rFonts w:ascii="Helvetica" w:hAnsi="Helvetica" w:cs="Arial"/>
                <w:b/>
                <w:bCs/>
                <w:color w:val="FF0000"/>
              </w:rPr>
            </w:pPr>
            <w:r>
              <w:rPr>
                <w:rFonts w:ascii="Helvetica" w:hAnsi="Helvetica" w:cs="Arial"/>
                <w:b/>
                <w:bCs/>
                <w:color w:val="FF0000"/>
              </w:rPr>
              <w:t>MCWAC #1 (East)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85965A" w14:textId="77777777" w:rsidR="009B78B2" w:rsidRPr="0089536A" w:rsidRDefault="009B78B2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 w:rsidRPr="0089536A">
              <w:rPr>
                <w:rFonts w:ascii="Helvetica" w:hAnsi="Helvetica" w:cs="Arial"/>
                <w:b/>
                <w:bCs/>
                <w:color w:val="000000"/>
              </w:rPr>
              <w:t>Ref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E5CA0C" w14:textId="65626FE8" w:rsidR="009B78B2" w:rsidRPr="0089536A" w:rsidRDefault="00946E85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>
              <w:rPr>
                <w:rFonts w:ascii="Helvetica" w:hAnsi="Helvetica" w:cs="Arial"/>
                <w:b/>
                <w:bCs/>
                <w:color w:val="FF0000"/>
              </w:rPr>
              <w:t>MCWAC #2 (West)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84EF8D" w14:textId="77777777" w:rsidR="009B78B2" w:rsidRPr="0089536A" w:rsidRDefault="009B78B2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 w:rsidRPr="0089536A">
              <w:rPr>
                <w:rFonts w:ascii="Helvetica" w:hAnsi="Helvetica" w:cs="Arial"/>
                <w:b/>
                <w:bCs/>
                <w:color w:val="000000"/>
              </w:rPr>
              <w:t>Ref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26E6A8C0" w14:textId="24DA47D2" w:rsidR="009B78B2" w:rsidRPr="0089536A" w:rsidRDefault="00946E85" w:rsidP="009B78B2">
            <w:pPr>
              <w:jc w:val="center"/>
              <w:rPr>
                <w:rFonts w:ascii="Helvetica" w:hAnsi="Helvetica" w:cs="Arial"/>
                <w:b/>
                <w:bCs/>
                <w:color w:val="FF0000"/>
              </w:rPr>
            </w:pPr>
            <w:r>
              <w:rPr>
                <w:rFonts w:ascii="Helvetica" w:hAnsi="Helvetica" w:cs="Arial"/>
                <w:b/>
                <w:bCs/>
                <w:color w:val="FF0000"/>
              </w:rPr>
              <w:t>HT Court #3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79E48DE3" w14:textId="77777777" w:rsidR="009B78B2" w:rsidRPr="0089536A" w:rsidRDefault="009B78B2" w:rsidP="009B78B2">
            <w:pPr>
              <w:jc w:val="center"/>
              <w:rPr>
                <w:rFonts w:ascii="Helvetica" w:hAnsi="Helvetica" w:cs="Arial"/>
                <w:b/>
                <w:bCs/>
                <w:color w:val="000000"/>
              </w:rPr>
            </w:pPr>
            <w:r w:rsidRPr="0089536A">
              <w:rPr>
                <w:rFonts w:ascii="Helvetica" w:hAnsi="Helvetica" w:cs="Arial"/>
                <w:b/>
                <w:bCs/>
                <w:color w:val="000000"/>
              </w:rPr>
              <w:t>Ref</w:t>
            </w:r>
          </w:p>
        </w:tc>
      </w:tr>
      <w:tr w:rsidR="002E34DD" w:rsidRPr="0089536A" w14:paraId="39938744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BD03" w14:textId="397D0235" w:rsidR="009B78B2" w:rsidRPr="0089536A" w:rsidRDefault="00946E85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>
              <w:rPr>
                <w:rFonts w:ascii="Helvetica" w:hAnsi="Helvetica" w:cs="Arial"/>
                <w:bCs/>
                <w:color w:val="000000"/>
              </w:rPr>
              <w:t>1</w:t>
            </w:r>
            <w:r w:rsidR="009B78B2" w:rsidRPr="0089536A">
              <w:rPr>
                <w:rFonts w:ascii="Helvetica" w:hAnsi="Helvetica" w:cs="Arial"/>
                <w:bCs/>
                <w:color w:val="000000"/>
              </w:rPr>
              <w:t>:</w:t>
            </w:r>
            <w:r>
              <w:rPr>
                <w:rFonts w:ascii="Helvetica" w:hAnsi="Helvetica" w:cs="Arial"/>
                <w:bCs/>
                <w:color w:val="000000"/>
              </w:rPr>
              <w:t>30</w:t>
            </w:r>
            <w:r w:rsidR="009B78B2" w:rsidRPr="0089536A">
              <w:rPr>
                <w:rFonts w:ascii="Helvetica" w:hAnsi="Helvetica" w:cs="Arial"/>
                <w:bCs/>
                <w:color w:val="000000"/>
              </w:rPr>
              <w:t xml:space="preserve"> </w:t>
            </w:r>
            <w:r>
              <w:rPr>
                <w:rFonts w:ascii="Helvetica" w:hAnsi="Helvetica" w:cs="Arial"/>
                <w:bCs/>
                <w:color w:val="000000"/>
              </w:rPr>
              <w:t>P</w:t>
            </w:r>
            <w:r w:rsidR="009B78B2" w:rsidRPr="0089536A">
              <w:rPr>
                <w:rFonts w:ascii="Helvetica" w:hAnsi="Helvetica" w:cs="Arial"/>
                <w:bCs/>
                <w:color w:val="000000"/>
              </w:rPr>
              <w:t>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E3E0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A1 vs A3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BC4E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A2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17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B1 vs B3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7861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B2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1814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C1 vs C3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6DE3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C2</w:t>
            </w:r>
          </w:p>
        </w:tc>
      </w:tr>
      <w:tr w:rsidR="002E34DD" w:rsidRPr="0089536A" w14:paraId="52A8553B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0176" w14:textId="71F68BAF" w:rsidR="009B78B2" w:rsidRPr="0089536A" w:rsidRDefault="00946E85" w:rsidP="00540CCA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>
              <w:rPr>
                <w:rFonts w:ascii="Helvetica" w:hAnsi="Helvetica" w:cs="Arial"/>
                <w:bCs/>
                <w:color w:val="000000"/>
              </w:rPr>
              <w:t>2:15</w:t>
            </w:r>
            <w:r w:rsidR="009B78B2" w:rsidRPr="0089536A">
              <w:rPr>
                <w:rFonts w:ascii="Helvetica" w:hAnsi="Helvetica" w:cs="Arial"/>
                <w:bCs/>
                <w:color w:val="000000"/>
              </w:rPr>
              <w:t xml:space="preserve"> </w:t>
            </w:r>
            <w:r>
              <w:rPr>
                <w:rFonts w:ascii="Helvetica" w:hAnsi="Helvetica" w:cs="Arial"/>
                <w:bCs/>
                <w:color w:val="000000"/>
              </w:rPr>
              <w:t>P</w:t>
            </w:r>
            <w:r w:rsidR="009B78B2" w:rsidRPr="0089536A">
              <w:rPr>
                <w:rFonts w:ascii="Helvetica" w:hAnsi="Helvetica" w:cs="Arial"/>
                <w:bCs/>
                <w:color w:val="000000"/>
              </w:rPr>
              <w:t>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9D4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A2 vs A3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3B76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A1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8B7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B2 vs B3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F11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B1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902B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C2 vs C3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982A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C1</w:t>
            </w:r>
          </w:p>
        </w:tc>
      </w:tr>
      <w:tr w:rsidR="002E34DD" w:rsidRPr="0089536A" w14:paraId="5F112860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756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ABFC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A1 vs A2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AFCD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A3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95D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B1 vs B2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0FF8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B3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9F78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  <w:r w:rsidRPr="0089536A">
              <w:rPr>
                <w:rFonts w:ascii="Helvetica" w:hAnsi="Helvetica" w:cs="Arial"/>
                <w:bCs/>
                <w:color w:val="000000"/>
              </w:rPr>
              <w:t>C1 vs C2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9A88" w14:textId="77777777" w:rsidR="009B78B2" w:rsidRPr="0089536A" w:rsidRDefault="009B78B2" w:rsidP="000F163F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9536A">
              <w:rPr>
                <w:rFonts w:ascii="Helvetica" w:hAnsi="Helvetica" w:cs="Arial"/>
                <w:color w:val="000000"/>
              </w:rPr>
              <w:t>C3</w:t>
            </w:r>
          </w:p>
        </w:tc>
      </w:tr>
      <w:tr w:rsidR="002E34DD" w:rsidRPr="0089536A" w14:paraId="6256082F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C3F7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B373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>CH1) B2 vs C2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8A8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926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CH2) C1 vs A2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F69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D95B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CO1) A3 vs C3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6C93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B3</w:t>
            </w:r>
          </w:p>
        </w:tc>
      </w:tr>
      <w:tr w:rsidR="002E34DD" w:rsidRPr="0089536A" w14:paraId="640DDBA1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E98A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0D48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 xml:space="preserve">CH3) A1 vs </w:t>
            </w:r>
            <w:proofErr w:type="spellStart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>wnr</w:t>
            </w:r>
            <w:proofErr w:type="spellEnd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 xml:space="preserve"> CH1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34D5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9A0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CH4) B1 vs </w:t>
            </w: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wnr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CH2)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ED8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17A4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CO2) B3 vs C3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B9E3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A3</w:t>
            </w:r>
          </w:p>
        </w:tc>
      </w:tr>
      <w:tr w:rsidR="002E34DD" w:rsidRPr="0089536A" w14:paraId="20900AFA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A91A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F65B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CH6) </w:t>
            </w:r>
            <w:proofErr w:type="spellStart"/>
            <w:r w:rsidRPr="0089536A"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CH3 vs </w:t>
            </w:r>
            <w:proofErr w:type="spellStart"/>
            <w:r w:rsidRPr="0089536A"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CH4)*If see note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C578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9536A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wnr</w:t>
            </w:r>
            <w:proofErr w:type="spellEnd"/>
            <w:r w:rsidRPr="0089536A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CH3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738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CH5) </w:t>
            </w: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CH1) vs </w:t>
            </w: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CH2)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6507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wnr</w:t>
            </w:r>
            <w:proofErr w:type="spellEnd"/>
            <w:r w:rsidR="00476731"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/</w:t>
            </w:r>
            <w:proofErr w:type="spellStart"/>
            <w:r w:rsidR="00476731"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CH4**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948A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CO3) A3 vs B3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2131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C3</w:t>
            </w:r>
          </w:p>
        </w:tc>
      </w:tr>
      <w:tr w:rsidR="002E34DD" w:rsidRPr="0089536A" w14:paraId="32E80595" w14:textId="77777777" w:rsidTr="002E34D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D8CF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5BAF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bCs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 xml:space="preserve">CH7) </w:t>
            </w:r>
            <w:proofErr w:type="spellStart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>wnr</w:t>
            </w:r>
            <w:proofErr w:type="spellEnd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 xml:space="preserve"> CH3 vs </w:t>
            </w:r>
            <w:proofErr w:type="spellStart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>wnr</w:t>
            </w:r>
            <w:proofErr w:type="spellEnd"/>
            <w:r w:rsidRPr="0089536A">
              <w:rPr>
                <w:rFonts w:ascii="Helvetica" w:hAnsi="Helvetica" w:cs="Arial"/>
                <w:bCs/>
                <w:color w:val="000000"/>
                <w:sz w:val="18"/>
                <w:szCs w:val="18"/>
              </w:rPr>
              <w:t xml:space="preserve"> CH4)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244A" w14:textId="77777777" w:rsidR="000F163F" w:rsidRPr="0089536A" w:rsidRDefault="000F163F" w:rsidP="002E34DD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proofErr w:type="spellStart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lsr</w:t>
            </w:r>
            <w:proofErr w:type="spellEnd"/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CH</w:t>
            </w:r>
            <w:r w:rsidR="00476731"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3/</w:t>
            </w:r>
            <w:r w:rsidR="002E34DD"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6</w:t>
            </w: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AF2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2B5F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XX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8CE5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D535" w14:textId="77777777" w:rsidR="000F163F" w:rsidRPr="0089536A" w:rsidRDefault="000F163F" w:rsidP="000F163F">
            <w:pPr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89536A">
              <w:rPr>
                <w:rFonts w:ascii="Helvetica" w:hAnsi="Helvetica" w:cs="Arial"/>
                <w:color w:val="000000"/>
                <w:sz w:val="18"/>
                <w:szCs w:val="18"/>
              </w:rPr>
              <w:t>XX</w:t>
            </w:r>
          </w:p>
        </w:tc>
      </w:tr>
    </w:tbl>
    <w:p w14:paraId="0A2AE8DE" w14:textId="77777777" w:rsidR="008143BD" w:rsidRPr="0089536A" w:rsidRDefault="0075306C" w:rsidP="00635D1F">
      <w:pPr>
        <w:ind w:firstLine="720"/>
        <w:rPr>
          <w:rFonts w:ascii="Helvetica" w:hAnsi="Helvetica"/>
        </w:rPr>
      </w:pPr>
      <w:r w:rsidRPr="0089536A">
        <w:rPr>
          <w:rFonts w:ascii="Helvetica" w:hAnsi="Helvetica"/>
        </w:rPr>
        <w:tab/>
      </w:r>
      <w:r w:rsidRPr="0089536A">
        <w:rPr>
          <w:rFonts w:ascii="Helvetica" w:hAnsi="Helvetica"/>
        </w:rPr>
        <w:tab/>
      </w:r>
      <w:r w:rsidRPr="0089536A">
        <w:rPr>
          <w:rFonts w:ascii="Helvetica" w:hAnsi="Helvetica"/>
        </w:rPr>
        <w:tab/>
      </w:r>
    </w:p>
    <w:p w14:paraId="2B3447EB" w14:textId="77777777" w:rsidR="00A65C36" w:rsidRPr="0089536A" w:rsidRDefault="00A65C36" w:rsidP="00A65C36">
      <w:pPr>
        <w:pStyle w:val="BodyText"/>
        <w:jc w:val="center"/>
        <w:rPr>
          <w:rFonts w:ascii="Helvetica" w:hAnsi="Helvetica"/>
          <w:b/>
        </w:rPr>
      </w:pPr>
      <w:r w:rsidRPr="0089536A">
        <w:rPr>
          <w:rFonts w:ascii="Helvetica" w:hAnsi="Helvetica"/>
          <w:b/>
        </w:rPr>
        <w:t>CH = Championship Bracket;   CO = Consolation Pool</w:t>
      </w:r>
    </w:p>
    <w:p w14:paraId="0FB7CFDA" w14:textId="77777777" w:rsidR="00A65C36" w:rsidRPr="0089536A" w:rsidRDefault="00A65C36" w:rsidP="00A65C36">
      <w:pPr>
        <w:pStyle w:val="BodyText"/>
        <w:ind w:left="360"/>
        <w:jc w:val="center"/>
        <w:rPr>
          <w:rFonts w:ascii="Helvetica" w:hAnsi="Helvetica" w:cs="Arial"/>
          <w:szCs w:val="24"/>
        </w:rPr>
      </w:pPr>
      <w:r w:rsidRPr="0089536A">
        <w:rPr>
          <w:rFonts w:ascii="Helvetica" w:hAnsi="Helvetica" w:cs="Arial"/>
          <w:szCs w:val="24"/>
        </w:rPr>
        <w:t>The top 2 teams from each pool will advance to a Championship bracket.</w:t>
      </w:r>
    </w:p>
    <w:p w14:paraId="19AD8AA1" w14:textId="77777777" w:rsidR="00A65C36" w:rsidRPr="0089536A" w:rsidRDefault="00A65C36" w:rsidP="00A65C36">
      <w:pPr>
        <w:jc w:val="center"/>
        <w:rPr>
          <w:rFonts w:ascii="Helvetica" w:hAnsi="Helvetica" w:cs="Arial"/>
          <w:sz w:val="24"/>
          <w:szCs w:val="24"/>
        </w:rPr>
      </w:pPr>
      <w:r w:rsidRPr="0089536A">
        <w:rPr>
          <w:rFonts w:ascii="Helvetica" w:hAnsi="Helvetica" w:cs="Arial"/>
          <w:sz w:val="24"/>
          <w:szCs w:val="24"/>
        </w:rPr>
        <w:t>The remaining teams will compete in a Consolation round-robin pool.</w:t>
      </w:r>
    </w:p>
    <w:p w14:paraId="31AC1150" w14:textId="77777777" w:rsidR="00A65C36" w:rsidRPr="0089536A" w:rsidRDefault="00A65C36" w:rsidP="00A65C36">
      <w:pPr>
        <w:jc w:val="center"/>
        <w:rPr>
          <w:rFonts w:ascii="Helvetica" w:hAnsi="Helvetica" w:cs="Arial"/>
          <w:sz w:val="24"/>
          <w:szCs w:val="24"/>
        </w:rPr>
      </w:pPr>
    </w:p>
    <w:p w14:paraId="31210733" w14:textId="77777777" w:rsidR="00FA2AE2" w:rsidRPr="00471E98" w:rsidRDefault="00FA2AE2" w:rsidP="00FA2AE2">
      <w:pPr>
        <w:pStyle w:val="BodyText"/>
        <w:jc w:val="center"/>
        <w:rPr>
          <w:rFonts w:ascii="Helvetica" w:hAnsi="Helvetica"/>
          <w:b/>
          <w:szCs w:val="24"/>
        </w:rPr>
      </w:pPr>
      <w:r w:rsidRPr="00471E98">
        <w:rPr>
          <w:rFonts w:ascii="Helvetica" w:hAnsi="Helvetica"/>
          <w:b/>
          <w:szCs w:val="24"/>
        </w:rPr>
        <w:t xml:space="preserve">THERE WILL BE NO PLAY-OFF GAMES.  </w:t>
      </w:r>
    </w:p>
    <w:p w14:paraId="5B1E00E6" w14:textId="77777777" w:rsidR="00FA2AE2" w:rsidRPr="00471E98" w:rsidRDefault="00FA2AE2" w:rsidP="00FA2AE2">
      <w:pPr>
        <w:pStyle w:val="BodyText"/>
        <w:jc w:val="center"/>
        <w:rPr>
          <w:rFonts w:ascii="Helvetica" w:hAnsi="Helvetica"/>
          <w:b/>
          <w:szCs w:val="24"/>
        </w:rPr>
      </w:pPr>
    </w:p>
    <w:p w14:paraId="29155B70" w14:textId="77777777" w:rsidR="00FA2AE2" w:rsidRPr="00471E98" w:rsidRDefault="00FA2AE2" w:rsidP="00FA2AE2">
      <w:pPr>
        <w:pStyle w:val="BodyText"/>
        <w:jc w:val="center"/>
        <w:rPr>
          <w:rFonts w:ascii="Helvetica" w:hAnsi="Helvetica"/>
          <w:szCs w:val="24"/>
        </w:rPr>
      </w:pPr>
      <w:r w:rsidRPr="00471E98">
        <w:rPr>
          <w:rFonts w:ascii="Helvetica" w:hAnsi="Helvetica"/>
          <w:szCs w:val="24"/>
        </w:rPr>
        <w:t>TEAMS WILL BE ASSIGNED TO TOURNAMENTS BY THE FOLLOWING METHOD:</w:t>
      </w:r>
    </w:p>
    <w:p w14:paraId="33619009" w14:textId="77777777" w:rsidR="00FA2AE2" w:rsidRPr="00471E98" w:rsidRDefault="00FA2AE2" w:rsidP="00FA2AE2">
      <w:pPr>
        <w:pStyle w:val="BodyText"/>
        <w:jc w:val="center"/>
        <w:rPr>
          <w:rFonts w:ascii="Helvetica" w:hAnsi="Helvetica"/>
          <w:szCs w:val="24"/>
        </w:rPr>
      </w:pPr>
    </w:p>
    <w:p w14:paraId="40DF7386" w14:textId="77777777" w:rsidR="00FA2AE2" w:rsidRPr="00471E98" w:rsidRDefault="00FA2AE2" w:rsidP="00FA2AE2">
      <w:pPr>
        <w:pStyle w:val="BodyText"/>
        <w:numPr>
          <w:ilvl w:val="0"/>
          <w:numId w:val="1"/>
        </w:numPr>
        <w:tabs>
          <w:tab w:val="num" w:pos="3960"/>
        </w:tabs>
        <w:ind w:left="3960"/>
        <w:rPr>
          <w:rFonts w:ascii="Helvetica" w:hAnsi="Helvetica" w:cs="Arial"/>
          <w:szCs w:val="24"/>
        </w:rPr>
      </w:pPr>
      <w:r w:rsidRPr="00471E98">
        <w:rPr>
          <w:rFonts w:ascii="Helvetica" w:hAnsi="Helvetica" w:cs="Arial"/>
          <w:szCs w:val="24"/>
        </w:rPr>
        <w:t>BEST SET (games) RECORD</w:t>
      </w:r>
    </w:p>
    <w:p w14:paraId="575FB5BE" w14:textId="77777777" w:rsidR="00FA2AE2" w:rsidRPr="00471E98" w:rsidRDefault="00FA2AE2" w:rsidP="00FA2AE2">
      <w:pPr>
        <w:pStyle w:val="BodyText"/>
        <w:numPr>
          <w:ilvl w:val="0"/>
          <w:numId w:val="1"/>
        </w:numPr>
        <w:tabs>
          <w:tab w:val="num" w:pos="3960"/>
        </w:tabs>
        <w:ind w:left="3960"/>
        <w:rPr>
          <w:rFonts w:ascii="Helvetica" w:hAnsi="Helvetica" w:cs="Arial"/>
          <w:szCs w:val="24"/>
        </w:rPr>
      </w:pPr>
      <w:r w:rsidRPr="00471E98">
        <w:rPr>
          <w:rFonts w:ascii="Helvetica" w:hAnsi="Helvetica" w:cs="Arial"/>
          <w:szCs w:val="24"/>
        </w:rPr>
        <w:t>HEAD TO HEAD COMPETITION (to include point differential)</w:t>
      </w:r>
    </w:p>
    <w:p w14:paraId="0DCC209B" w14:textId="77777777" w:rsidR="00FA2AE2" w:rsidRPr="00471E98" w:rsidRDefault="00FA2AE2" w:rsidP="00FA2AE2">
      <w:pPr>
        <w:pStyle w:val="BodyText"/>
        <w:numPr>
          <w:ilvl w:val="0"/>
          <w:numId w:val="1"/>
        </w:numPr>
        <w:tabs>
          <w:tab w:val="num" w:pos="3960"/>
        </w:tabs>
        <w:ind w:left="3960"/>
        <w:rPr>
          <w:rFonts w:ascii="Helvetica" w:hAnsi="Helvetica" w:cs="Arial"/>
          <w:szCs w:val="24"/>
        </w:rPr>
      </w:pPr>
      <w:r w:rsidRPr="00471E98">
        <w:rPr>
          <w:rFonts w:ascii="Helvetica" w:hAnsi="Helvetica" w:cs="Arial"/>
          <w:szCs w:val="24"/>
        </w:rPr>
        <w:t>TOTAL POINT DIFFERENTIAL</w:t>
      </w:r>
    </w:p>
    <w:p w14:paraId="6B0B80F8" w14:textId="77777777" w:rsidR="00FA2AE2" w:rsidRPr="00471E98" w:rsidRDefault="00FA2AE2" w:rsidP="00FA2AE2">
      <w:pPr>
        <w:pStyle w:val="BodyText"/>
        <w:numPr>
          <w:ilvl w:val="0"/>
          <w:numId w:val="1"/>
        </w:numPr>
        <w:tabs>
          <w:tab w:val="num" w:pos="3960"/>
        </w:tabs>
        <w:ind w:left="3960"/>
        <w:rPr>
          <w:rFonts w:ascii="Helvetica" w:hAnsi="Helvetica"/>
          <w:b/>
          <w:szCs w:val="24"/>
        </w:rPr>
      </w:pPr>
      <w:r w:rsidRPr="00471E98">
        <w:rPr>
          <w:rFonts w:ascii="Helvetica" w:hAnsi="Helvetica" w:cs="Arial"/>
          <w:szCs w:val="24"/>
        </w:rPr>
        <w:t>A COIN TOSS, IF NECESSARY</w:t>
      </w:r>
      <w:r w:rsidRPr="00471E98">
        <w:rPr>
          <w:rFonts w:ascii="Helvetica" w:hAnsi="Helvetica"/>
          <w:b/>
          <w:szCs w:val="24"/>
        </w:rPr>
        <w:t xml:space="preserve"> </w:t>
      </w:r>
    </w:p>
    <w:p w14:paraId="335F9FCF" w14:textId="77777777" w:rsidR="00A65C36" w:rsidRPr="0089536A" w:rsidRDefault="00A65C36" w:rsidP="00A65C36">
      <w:pPr>
        <w:pStyle w:val="BodyText"/>
        <w:rPr>
          <w:rFonts w:ascii="Helvetica" w:hAnsi="Helvetica" w:cs="Arial"/>
          <w:szCs w:val="24"/>
        </w:rPr>
      </w:pPr>
    </w:p>
    <w:p w14:paraId="76828975" w14:textId="77777777" w:rsidR="00A65C36" w:rsidRDefault="00A65C36" w:rsidP="00CE6048">
      <w:pPr>
        <w:pStyle w:val="BodyText"/>
        <w:jc w:val="center"/>
        <w:rPr>
          <w:rFonts w:ascii="Helvetica" w:hAnsi="Helvetica" w:cs="Arial"/>
          <w:color w:val="FF0000"/>
          <w:sz w:val="22"/>
          <w:szCs w:val="22"/>
        </w:rPr>
      </w:pPr>
      <w:r w:rsidRPr="0089536A">
        <w:rPr>
          <w:rFonts w:ascii="Helvetica" w:hAnsi="Helvetica" w:cs="Arial"/>
          <w:color w:val="FF0000"/>
          <w:sz w:val="22"/>
          <w:szCs w:val="22"/>
        </w:rPr>
        <w:lastRenderedPageBreak/>
        <w:t xml:space="preserve">INDIVIDUAL PRIZES WILL BE AWARDED TO </w:t>
      </w:r>
      <w:r w:rsidR="005631E4">
        <w:rPr>
          <w:rFonts w:ascii="Helvetica" w:hAnsi="Helvetica" w:cs="Arial"/>
          <w:color w:val="FF0000"/>
          <w:sz w:val="22"/>
          <w:szCs w:val="22"/>
        </w:rPr>
        <w:t xml:space="preserve">THE </w:t>
      </w:r>
      <w:r w:rsidRPr="0089536A">
        <w:rPr>
          <w:rFonts w:ascii="Helvetica" w:hAnsi="Helvetica" w:cs="Arial"/>
          <w:color w:val="FF0000"/>
          <w:sz w:val="22"/>
          <w:szCs w:val="22"/>
        </w:rPr>
        <w:t>FIRST PLACE TEAM IN THE CHAMPIONSHIP BRACKET.</w:t>
      </w:r>
    </w:p>
    <w:p w14:paraId="08E055BA" w14:textId="77777777" w:rsidR="00FA2AE2" w:rsidRPr="0089536A" w:rsidRDefault="00FA2AE2" w:rsidP="00CE6048">
      <w:pPr>
        <w:pStyle w:val="BodyText"/>
        <w:jc w:val="center"/>
        <w:rPr>
          <w:rFonts w:ascii="Helvetica" w:hAnsi="Helvetica" w:cs="Arial"/>
          <w:color w:val="FF0000"/>
          <w:sz w:val="22"/>
          <w:szCs w:val="22"/>
        </w:rPr>
      </w:pPr>
    </w:p>
    <w:p w14:paraId="21457CBD" w14:textId="77777777" w:rsidR="00A65C36" w:rsidRPr="0089536A" w:rsidRDefault="00A65C36" w:rsidP="00CE6048">
      <w:pPr>
        <w:pStyle w:val="Heading1"/>
        <w:jc w:val="center"/>
        <w:rPr>
          <w:rFonts w:ascii="Helvetica" w:hAnsi="Helvetica"/>
          <w:color w:val="FF0000"/>
          <w:sz w:val="48"/>
          <w:szCs w:val="48"/>
        </w:rPr>
      </w:pPr>
      <w:r w:rsidRPr="0089536A">
        <w:rPr>
          <w:rFonts w:ascii="Helvetica" w:hAnsi="Helvetica"/>
          <w:color w:val="FF0000"/>
          <w:sz w:val="48"/>
          <w:szCs w:val="48"/>
        </w:rPr>
        <w:t>Name of Tournament</w:t>
      </w:r>
    </w:p>
    <w:p w14:paraId="01CF3309" w14:textId="77777777" w:rsidR="00A65C36" w:rsidRPr="0089536A" w:rsidRDefault="00A65C36" w:rsidP="00A65C36">
      <w:pPr>
        <w:pStyle w:val="Heading1"/>
        <w:jc w:val="center"/>
        <w:rPr>
          <w:rFonts w:ascii="Helvetica" w:hAnsi="Helvetica"/>
          <w:sz w:val="40"/>
          <w:szCs w:val="40"/>
        </w:rPr>
      </w:pPr>
      <w:r w:rsidRPr="0089536A">
        <w:rPr>
          <w:rFonts w:ascii="Helvetica" w:hAnsi="Helvetica"/>
          <w:color w:val="FF0000"/>
          <w:sz w:val="40"/>
          <w:szCs w:val="40"/>
        </w:rPr>
        <w:t>Age Division</w:t>
      </w:r>
      <w:r w:rsidRPr="0089536A">
        <w:rPr>
          <w:rFonts w:ascii="Helvetica" w:hAnsi="Helvetica"/>
          <w:sz w:val="40"/>
          <w:szCs w:val="40"/>
        </w:rPr>
        <w:t xml:space="preserve"> – </w:t>
      </w:r>
      <w:r w:rsidR="00FA2AE2">
        <w:rPr>
          <w:rFonts w:ascii="Helvetica" w:hAnsi="Helvetica"/>
          <w:sz w:val="40"/>
          <w:szCs w:val="40"/>
        </w:rPr>
        <w:t>Silver</w:t>
      </w:r>
    </w:p>
    <w:p w14:paraId="04E5819E" w14:textId="77777777" w:rsidR="00A65C36" w:rsidRPr="0089536A" w:rsidRDefault="00A65C36" w:rsidP="00A65C36">
      <w:pPr>
        <w:jc w:val="center"/>
        <w:rPr>
          <w:rFonts w:ascii="Helvetica" w:hAnsi="Helvetica" w:cs="Arial"/>
          <w:color w:val="FF0000"/>
          <w:sz w:val="32"/>
          <w:szCs w:val="32"/>
        </w:rPr>
      </w:pPr>
      <w:r w:rsidRPr="0089536A">
        <w:rPr>
          <w:rFonts w:ascii="Helvetica" w:hAnsi="Helvetica"/>
          <w:color w:val="FF0000"/>
          <w:sz w:val="32"/>
          <w:szCs w:val="32"/>
        </w:rPr>
        <w:t>Site and City</w:t>
      </w:r>
    </w:p>
    <w:p w14:paraId="73AA375B" w14:textId="77777777" w:rsidR="00A65C36" w:rsidRPr="0089536A" w:rsidRDefault="00A65C36" w:rsidP="00A65C36">
      <w:pPr>
        <w:pStyle w:val="Heading2"/>
        <w:rPr>
          <w:rFonts w:ascii="Helvetica" w:hAnsi="Helvetica"/>
          <w:szCs w:val="40"/>
        </w:rPr>
      </w:pPr>
      <w:r w:rsidRPr="0089536A">
        <w:rPr>
          <w:rFonts w:ascii="Helvetica" w:hAnsi="Helvetica"/>
          <w:color w:val="FF0000"/>
          <w:szCs w:val="40"/>
        </w:rPr>
        <w:t>Date</w:t>
      </w:r>
    </w:p>
    <w:p w14:paraId="641A8E4A" w14:textId="77777777" w:rsidR="008B774F" w:rsidRPr="0089536A" w:rsidRDefault="008B774F" w:rsidP="008B774F">
      <w:pPr>
        <w:pStyle w:val="BodyText"/>
        <w:ind w:left="360"/>
        <w:jc w:val="center"/>
        <w:rPr>
          <w:rFonts w:ascii="Helvetica" w:hAnsi="Helvetica"/>
          <w:b/>
          <w:sz w:val="14"/>
          <w:szCs w:val="14"/>
        </w:rPr>
      </w:pPr>
    </w:p>
    <w:p w14:paraId="69D1A1B2" w14:textId="77777777" w:rsidR="00631D4A" w:rsidRPr="0089536A" w:rsidRDefault="00631D4A" w:rsidP="00631D4A">
      <w:pPr>
        <w:jc w:val="center"/>
        <w:rPr>
          <w:rFonts w:ascii="Helvetica" w:hAnsi="Helvetica"/>
          <w:b/>
        </w:rPr>
      </w:pPr>
      <w:r w:rsidRPr="0089536A">
        <w:rPr>
          <w:rFonts w:ascii="Helvetica" w:hAnsi="Helvetica"/>
          <w:b/>
        </w:rPr>
        <w:t xml:space="preserve">All matches will be best 2 out of 3 </w:t>
      </w:r>
      <w:r w:rsidR="00FA2AE2">
        <w:rPr>
          <w:rFonts w:ascii="Helvetica" w:hAnsi="Helvetica"/>
          <w:b/>
        </w:rPr>
        <w:t>sets to 25 points, starting at 7</w:t>
      </w:r>
      <w:r w:rsidRPr="0089536A">
        <w:rPr>
          <w:rFonts w:ascii="Helvetica" w:hAnsi="Helvetica"/>
          <w:b/>
        </w:rPr>
        <w:t>.  Third set 0-15, if necessary.</w:t>
      </w:r>
    </w:p>
    <w:p w14:paraId="2A350A53" w14:textId="77777777" w:rsidR="008B774F" w:rsidRPr="0089536A" w:rsidRDefault="008B774F" w:rsidP="008B774F">
      <w:pPr>
        <w:pStyle w:val="BodyText"/>
        <w:ind w:left="360"/>
        <w:jc w:val="center"/>
        <w:rPr>
          <w:rFonts w:ascii="Helvetica" w:hAnsi="Helvetica"/>
          <w:sz w:val="16"/>
          <w:szCs w:val="16"/>
        </w:rPr>
      </w:pPr>
      <w:r w:rsidRPr="0089536A">
        <w:rPr>
          <w:rFonts w:ascii="Helvetica" w:hAnsi="Helvetica" w:cs="Arial"/>
          <w:b/>
        </w:rPr>
        <w:t xml:space="preserve">  </w:t>
      </w:r>
    </w:p>
    <w:p w14:paraId="4FD9D1C4" w14:textId="77777777" w:rsidR="008B774F" w:rsidRPr="0089536A" w:rsidRDefault="008B774F" w:rsidP="008B774F">
      <w:pPr>
        <w:pStyle w:val="BodyText"/>
        <w:jc w:val="center"/>
        <w:rPr>
          <w:rFonts w:ascii="Helvetica" w:hAnsi="Helvetica"/>
          <w:b/>
        </w:rPr>
      </w:pPr>
      <w:r w:rsidRPr="0089536A">
        <w:rPr>
          <w:rFonts w:ascii="Helvetica" w:hAnsi="Helvetica"/>
          <w:sz w:val="16"/>
          <w:szCs w:val="16"/>
        </w:rPr>
        <w:br w:type="textWrapping" w:clear="all"/>
      </w:r>
      <w:r w:rsidR="00A65C36" w:rsidRPr="0089536A">
        <w:rPr>
          <w:rFonts w:ascii="Helvetica" w:hAnsi="Helvetica"/>
          <w:b/>
        </w:rPr>
        <w:t>Championship Bracket</w:t>
      </w:r>
    </w:p>
    <w:p w14:paraId="72512E35" w14:textId="77777777" w:rsidR="008B774F" w:rsidRPr="0089536A" w:rsidRDefault="008B774F" w:rsidP="008B774F">
      <w:pPr>
        <w:pStyle w:val="BodyText2"/>
        <w:rPr>
          <w:rFonts w:ascii="Helvetica" w:hAnsi="Helvetica"/>
          <w:sz w:val="16"/>
          <w:szCs w:val="16"/>
        </w:rPr>
      </w:pPr>
    </w:p>
    <w:p w14:paraId="2F669793" w14:textId="77777777" w:rsidR="008B774F" w:rsidRPr="0089536A" w:rsidRDefault="008B774F" w:rsidP="008B774F">
      <w:pPr>
        <w:pStyle w:val="BodyText2"/>
        <w:rPr>
          <w:rFonts w:ascii="Helvetica" w:hAnsi="Helvetica"/>
          <w:sz w:val="16"/>
          <w:szCs w:val="16"/>
        </w:rPr>
      </w:pPr>
    </w:p>
    <w:tbl>
      <w:tblPr>
        <w:tblW w:w="10120" w:type="dxa"/>
        <w:tblInd w:w="91" w:type="dxa"/>
        <w:tblLook w:val="04A0" w:firstRow="1" w:lastRow="0" w:firstColumn="1" w:lastColumn="0" w:noHBand="0" w:noVBand="1"/>
      </w:tblPr>
      <w:tblGrid>
        <w:gridCol w:w="1007"/>
        <w:gridCol w:w="893"/>
        <w:gridCol w:w="1420"/>
        <w:gridCol w:w="1740"/>
        <w:gridCol w:w="1600"/>
        <w:gridCol w:w="1500"/>
        <w:gridCol w:w="1960"/>
      </w:tblGrid>
      <w:tr w:rsidR="008B774F" w:rsidRPr="0089536A" w14:paraId="5BB32CCA" w14:textId="77777777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A0AC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97CA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E7CB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D0E31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AD65786" w14:textId="77777777" w:rsidR="008B774F" w:rsidRPr="0089536A" w:rsidRDefault="008B774F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A</w:t>
            </w:r>
            <w:r w:rsidR="00631D4A" w:rsidRPr="0089536A">
              <w:rPr>
                <w:rFonts w:ascii="Helvetica" w:hAnsi="Helvetica" w:cs="Arial"/>
                <w:sz w:val="24"/>
                <w:szCs w:val="24"/>
              </w:rPr>
              <w:t>#</w:t>
            </w:r>
            <w:r w:rsidRPr="0089536A">
              <w:rPr>
                <w:rFonts w:ascii="Helvetica" w:hAnsi="Helvetica" w:cs="Arial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94D5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9176" w14:textId="77777777" w:rsidR="008B774F" w:rsidRPr="0089536A" w:rsidRDefault="008B774F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774F" w:rsidRPr="0089536A" w14:paraId="196F48B0" w14:textId="77777777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21D2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1FF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6801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DDA3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55F94" w14:textId="77777777" w:rsidR="008B774F" w:rsidRPr="0089536A" w:rsidRDefault="00A65C36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</w:t>
            </w:r>
            <w:r w:rsidR="008B774F" w:rsidRPr="0089536A">
              <w:rPr>
                <w:rFonts w:ascii="Helvetica" w:hAnsi="Helvetica" w:cs="Arial"/>
                <w:sz w:val="24"/>
                <w:szCs w:val="24"/>
              </w:rPr>
              <w:t>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A06E6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5E9C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774F" w:rsidRPr="0089536A" w14:paraId="10F6DB4F" w14:textId="77777777" w:rsidTr="0039576D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3C63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8180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EDD5AD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22B474F" w14:textId="77777777" w:rsidR="008B774F" w:rsidRPr="0089536A" w:rsidRDefault="008B774F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</w:t>
            </w:r>
            <w:r w:rsidR="00631D4A" w:rsidRPr="0089536A">
              <w:rPr>
                <w:rFonts w:ascii="Helvetica" w:hAnsi="Helvetica" w:cs="Arial"/>
                <w:sz w:val="24"/>
                <w:szCs w:val="24"/>
              </w:rPr>
              <w:t>#</w:t>
            </w:r>
            <w:r w:rsidRPr="0089536A">
              <w:rPr>
                <w:rFonts w:ascii="Helvetica" w:hAnsi="Helvetica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15B661C" w14:textId="77777777" w:rsidR="008B774F" w:rsidRPr="0039576D" w:rsidRDefault="0039576D" w:rsidP="00C5337D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 w:rsidRPr="0039576D">
              <w:rPr>
                <w:rFonts w:ascii="Helvetica" w:hAnsi="Helvetica" w:cs="Arial"/>
                <w:sz w:val="22"/>
                <w:szCs w:val="22"/>
              </w:rPr>
              <w:t>lsr</w:t>
            </w:r>
            <w:proofErr w:type="spellEnd"/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C5337D">
              <w:rPr>
                <w:rFonts w:ascii="Helvetica" w:hAnsi="Helvetica" w:cs="Arial"/>
                <w:sz w:val="22"/>
                <w:szCs w:val="22"/>
              </w:rPr>
              <w:t>CH</w:t>
            </w:r>
            <w:r>
              <w:rPr>
                <w:rFonts w:ascii="Helvetica" w:hAnsi="Helvetica" w:cs="Arial"/>
                <w:sz w:val="22"/>
                <w:szCs w:val="22"/>
              </w:rPr>
              <w:t>1 ref</w:t>
            </w:r>
            <w:r w:rsidR="008B774F" w:rsidRPr="0039576D">
              <w:rPr>
                <w:rFonts w:ascii="Helvetica" w:hAnsi="Helvetica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6913CB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217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774F" w:rsidRPr="0089536A" w14:paraId="0691F390" w14:textId="77777777" w:rsidTr="00715EF3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14D4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EC86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A58C8C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DB5B8" w14:textId="77777777" w:rsidR="008B774F" w:rsidRPr="0089536A" w:rsidRDefault="00A65C36" w:rsidP="00A65C36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CH1</w:t>
            </w:r>
            <w:r w:rsidR="008B774F" w:rsidRPr="0089536A">
              <w:rPr>
                <w:rFonts w:ascii="Helvetica" w:hAnsi="Helvetica" w:cs="Arial"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012C0A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032717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84A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774F" w:rsidRPr="0089536A" w14:paraId="6619678D" w14:textId="77777777" w:rsidTr="001838D4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8174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0413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312AF0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491173" w14:textId="77777777" w:rsidR="008B774F" w:rsidRPr="0089536A" w:rsidRDefault="008B774F" w:rsidP="00715EF3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A</w:t>
            </w:r>
            <w:r w:rsidR="00631D4A" w:rsidRPr="0089536A">
              <w:rPr>
                <w:rFonts w:ascii="Helvetica" w:hAnsi="Helvetica" w:cs="Arial"/>
                <w:sz w:val="24"/>
                <w:szCs w:val="24"/>
              </w:rPr>
              <w:t>#</w:t>
            </w:r>
            <w:r w:rsidRPr="0089536A">
              <w:rPr>
                <w:rFonts w:ascii="Helvetica" w:hAnsi="Helvetica" w:cs="Arial"/>
                <w:sz w:val="24"/>
                <w:szCs w:val="24"/>
              </w:rPr>
              <w:t>1  ref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67E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B2F8BD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FD5E59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774F" w:rsidRPr="0089536A" w14:paraId="3E0789EE" w14:textId="77777777" w:rsidTr="001838D4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77A689B9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E87ED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B1638B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449A2C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592F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F939B0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6F811" w14:textId="77777777" w:rsidR="008B774F" w:rsidRPr="0089536A" w:rsidRDefault="008B774F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838D4" w:rsidRPr="0089536A" w14:paraId="4F650D05" w14:textId="77777777" w:rsidTr="001838D4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3C90" w14:textId="77777777" w:rsidR="001838D4" w:rsidRPr="0089536A" w:rsidRDefault="001838D4" w:rsidP="00A65C36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CH6)</w:t>
            </w: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7736A2" w14:textId="77777777" w:rsidR="001838D4" w:rsidRPr="0089536A" w:rsidRDefault="001838D4" w:rsidP="00A65C36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A1EC" w14:textId="77777777" w:rsidR="001838D4" w:rsidRPr="0089536A" w:rsidRDefault="001838D4" w:rsidP="009715AA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 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B8FA3" w14:textId="77777777" w:rsidR="001838D4" w:rsidRPr="0089536A" w:rsidRDefault="001838D4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B#2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1CD5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E8FAB2" w14:textId="77777777" w:rsidR="001838D4" w:rsidRPr="0089536A" w:rsidRDefault="001838D4" w:rsidP="009B78B2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 7)</w:t>
            </w:r>
          </w:p>
        </w:tc>
        <w:tc>
          <w:tcPr>
            <w:tcW w:w="19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E662B2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</w:tr>
      <w:tr w:rsidR="001838D4" w:rsidRPr="0089536A" w14:paraId="25F6ED07" w14:textId="77777777" w:rsidTr="0039576D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6828" w14:textId="77777777" w:rsidR="001838D4" w:rsidRPr="0039576D" w:rsidRDefault="00C5337D" w:rsidP="00A65C36">
            <w:pPr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>
              <w:rPr>
                <w:rFonts w:ascii="Helvetica" w:hAnsi="Helvetica" w:cs="Arial"/>
                <w:sz w:val="22"/>
                <w:szCs w:val="22"/>
              </w:rPr>
              <w:t>wnr</w:t>
            </w:r>
            <w:proofErr w:type="spellEnd"/>
            <w:r>
              <w:rPr>
                <w:rFonts w:ascii="Helvetica" w:hAnsi="Helvetica" w:cs="Arial"/>
                <w:sz w:val="22"/>
                <w:szCs w:val="22"/>
              </w:rPr>
              <w:t xml:space="preserve"> of CH</w:t>
            </w:r>
            <w:r w:rsidR="001838D4" w:rsidRPr="0039576D">
              <w:rPr>
                <w:rFonts w:ascii="Helvetica" w:hAnsi="Helvetica" w:cs="Arial"/>
                <w:sz w:val="22"/>
                <w:szCs w:val="22"/>
              </w:rPr>
              <w:t>3 ref</w:t>
            </w:r>
          </w:p>
        </w:tc>
        <w:tc>
          <w:tcPr>
            <w:tcW w:w="893" w:type="dxa"/>
            <w:tcBorders>
              <w:top w:val="single" w:sz="12" w:space="0" w:color="auto"/>
              <w:left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F5C397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5D3179" w14:textId="77777777" w:rsidR="0039576D" w:rsidRPr="0039576D" w:rsidRDefault="001838D4" w:rsidP="0039576D">
            <w:pPr>
              <w:rPr>
                <w:rFonts w:ascii="Helvetica" w:hAnsi="Helvetica" w:cs="Arial"/>
              </w:rPr>
            </w:pPr>
            <w:proofErr w:type="spellStart"/>
            <w:r w:rsidRPr="0039576D">
              <w:rPr>
                <w:rFonts w:ascii="Helvetica" w:hAnsi="Helvetica" w:cs="Arial"/>
              </w:rPr>
              <w:t>wnr</w:t>
            </w:r>
            <w:proofErr w:type="spellEnd"/>
            <w:r w:rsidR="0039576D" w:rsidRPr="0039576D">
              <w:rPr>
                <w:rFonts w:ascii="Helvetica" w:hAnsi="Helvetica" w:cs="Arial"/>
              </w:rPr>
              <w:t xml:space="preserve"> or </w:t>
            </w:r>
            <w:proofErr w:type="spellStart"/>
            <w:r w:rsidR="0039576D" w:rsidRPr="0039576D">
              <w:rPr>
                <w:rFonts w:ascii="Helvetica" w:hAnsi="Helvetica" w:cs="Arial"/>
              </w:rPr>
              <w:t>lsr</w:t>
            </w:r>
            <w:proofErr w:type="spellEnd"/>
            <w:r w:rsidRPr="0039576D">
              <w:rPr>
                <w:rFonts w:ascii="Helvetica" w:hAnsi="Helvetica" w:cs="Arial"/>
              </w:rPr>
              <w:t xml:space="preserve"> </w:t>
            </w:r>
          </w:p>
          <w:p w14:paraId="4F3FE2F2" w14:textId="77777777" w:rsidR="001838D4" w:rsidRPr="0039576D" w:rsidRDefault="0039576D" w:rsidP="00C5337D">
            <w:pPr>
              <w:rPr>
                <w:rFonts w:ascii="Helvetica" w:hAnsi="Helvetica" w:cs="Arial"/>
                <w:sz w:val="24"/>
                <w:szCs w:val="24"/>
              </w:rPr>
            </w:pPr>
            <w:r w:rsidRPr="0039576D">
              <w:rPr>
                <w:rFonts w:ascii="Helvetica" w:hAnsi="Helvetica" w:cs="Arial"/>
              </w:rPr>
              <w:t xml:space="preserve">of </w:t>
            </w:r>
            <w:r w:rsidR="00C5337D">
              <w:rPr>
                <w:rFonts w:ascii="Helvetica" w:hAnsi="Helvetica" w:cs="Arial"/>
              </w:rPr>
              <w:t>CH</w:t>
            </w:r>
            <w:r w:rsidRPr="0039576D">
              <w:rPr>
                <w:rFonts w:ascii="Helvetica" w:hAnsi="Helvetica" w:cs="Arial"/>
              </w:rPr>
              <w:t>4 ref**</w:t>
            </w:r>
            <w:r>
              <w:rPr>
                <w:rFonts w:ascii="Helvetica" w:hAnsi="Helvetica" w:cs="Arial"/>
              </w:rPr>
              <w:t>(see note)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23EA5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85A2CE3" w14:textId="77777777" w:rsidR="001838D4" w:rsidRPr="0039576D" w:rsidRDefault="001838D4" w:rsidP="0039576D">
            <w:pPr>
              <w:jc w:val="right"/>
              <w:rPr>
                <w:rFonts w:ascii="Helvetica" w:hAnsi="Helvetica" w:cs="Arial"/>
                <w:sz w:val="18"/>
                <w:szCs w:val="18"/>
              </w:rPr>
            </w:pPr>
            <w:proofErr w:type="spellStart"/>
            <w:r w:rsidRPr="0039576D">
              <w:rPr>
                <w:rFonts w:ascii="Helvetica" w:hAnsi="Helvetica" w:cs="Arial"/>
                <w:sz w:val="18"/>
                <w:szCs w:val="18"/>
              </w:rPr>
              <w:t>lsr</w:t>
            </w:r>
            <w:proofErr w:type="spellEnd"/>
            <w:r w:rsidRPr="0039576D">
              <w:rPr>
                <w:rFonts w:ascii="Helvetica" w:hAnsi="Helvetica" w:cs="Arial"/>
                <w:sz w:val="18"/>
                <w:szCs w:val="18"/>
              </w:rPr>
              <w:t xml:space="preserve"> CH</w:t>
            </w:r>
            <w:r w:rsidR="0039576D" w:rsidRPr="0039576D">
              <w:rPr>
                <w:rFonts w:ascii="Helvetica" w:hAnsi="Helvetica" w:cs="Arial"/>
                <w:sz w:val="18"/>
                <w:szCs w:val="18"/>
              </w:rPr>
              <w:t>3 or CH</w:t>
            </w:r>
            <w:r w:rsidRPr="0039576D">
              <w:rPr>
                <w:rFonts w:ascii="Helvetica" w:hAnsi="Helvetica" w:cs="Arial"/>
                <w:sz w:val="18"/>
                <w:szCs w:val="18"/>
              </w:rPr>
              <w:t xml:space="preserve">6 ref </w:t>
            </w:r>
            <w:r w:rsidR="0039576D">
              <w:rPr>
                <w:rFonts w:ascii="Helvetica" w:hAnsi="Helvetica" w:cs="Arial"/>
                <w:sz w:val="18"/>
                <w:szCs w:val="18"/>
              </w:rPr>
              <w:t>**</w:t>
            </w:r>
            <w:r w:rsidRPr="0039576D">
              <w:rPr>
                <w:rFonts w:ascii="Helvetica" w:hAnsi="Helvetica" w:cs="Arial"/>
                <w:sz w:val="18"/>
                <w:szCs w:val="18"/>
              </w:rPr>
              <w:t>(see note</w:t>
            </w:r>
            <w:r w:rsidR="0039576D" w:rsidRPr="0039576D">
              <w:rPr>
                <w:rFonts w:ascii="Helvetica" w:hAnsi="Helvetica" w:cs="Arial"/>
                <w:sz w:val="18"/>
                <w:szCs w:val="18"/>
              </w:rPr>
              <w:t>)</w:t>
            </w:r>
            <w:r w:rsidRPr="0039576D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8DE5A" w14:textId="77777777" w:rsidR="001838D4" w:rsidRPr="0089536A" w:rsidRDefault="001838D4" w:rsidP="001838D4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CHAMPION</w:t>
            </w:r>
          </w:p>
        </w:tc>
      </w:tr>
      <w:tr w:rsidR="001838D4" w:rsidRPr="0089536A" w14:paraId="62F65E6F" w14:textId="77777777" w:rsidTr="00A65C36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E037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95A12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81584D" w14:textId="77777777" w:rsidR="001838D4" w:rsidRPr="0089536A" w:rsidRDefault="001838D4" w:rsidP="009715AA">
            <w:pPr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025742A" w14:textId="77777777" w:rsidR="001838D4" w:rsidRPr="0089536A" w:rsidRDefault="001838D4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A#2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64234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6A1A6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5890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838D4" w:rsidRPr="0089536A" w14:paraId="006075C8" w14:textId="77777777" w:rsidTr="00A65C36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A52A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7952E" wp14:editId="6312D44F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-50165</wp:posOffset>
                      </wp:positionV>
                      <wp:extent cx="869315" cy="821690"/>
                      <wp:effectExtent l="0" t="0" r="6985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C3245A" w14:textId="77777777" w:rsidR="009B78B2" w:rsidRDefault="009B78B2" w:rsidP="008B774F">
                                  <w:r>
                                    <w:t>Only played if A#1 or B#1 loses their first match.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9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8.5pt;margin-top:-3.95pt;width:68.45pt;height: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" stroked="f">
                      <v:textbox style="mso-fit-shape-to-text:t">
                        <w:txbxContent>
                          <w:p w14:paraId="59C3245A" w14:textId="77777777" w:rsidR="009B78B2" w:rsidRDefault="009B78B2" w:rsidP="008B774F">
                            <w:r>
                              <w:t>Only played if A#1 or B#1 loses their first match.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F1C3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3C6D79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0BE87" w14:textId="77777777" w:rsidR="001838D4" w:rsidRPr="0089536A" w:rsidRDefault="001838D4" w:rsidP="00A65C36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CH2)</w:t>
            </w:r>
          </w:p>
        </w:tc>
        <w:tc>
          <w:tcPr>
            <w:tcW w:w="1600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2DA3FC0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CC6226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0487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838D4" w:rsidRPr="0089536A" w14:paraId="57FAD65D" w14:textId="77777777" w:rsidTr="00715EF3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18C1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6634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2A2AD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B67A550" w14:textId="77777777" w:rsidR="001838D4" w:rsidRPr="0089536A" w:rsidRDefault="001838D4" w:rsidP="00715EF3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B#1 ref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3DD1A5" w14:textId="77777777" w:rsidR="001838D4" w:rsidRPr="0089536A" w:rsidRDefault="001838D4" w:rsidP="00A65C36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A069DB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B1E7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838D4" w:rsidRPr="0089536A" w14:paraId="1B7D24ED" w14:textId="77777777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99C2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7780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E430A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EB2CC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BDFF9E" w14:textId="77777777" w:rsidR="001838D4" w:rsidRPr="0089536A" w:rsidRDefault="001838D4" w:rsidP="009B78B2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CH4)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04437D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EC40" w14:textId="77777777" w:rsidR="001838D4" w:rsidRPr="0089536A" w:rsidRDefault="001838D4" w:rsidP="009715AA">
            <w:pPr>
              <w:rPr>
                <w:rFonts w:ascii="Helvetica" w:hAnsi="Helvetica"/>
              </w:rPr>
            </w:pPr>
          </w:p>
        </w:tc>
      </w:tr>
      <w:tr w:rsidR="001838D4" w:rsidRPr="0089536A" w14:paraId="493D3A75" w14:textId="77777777" w:rsidTr="00715EF3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4B20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D8D9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EEF4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EAC54" w14:textId="77777777" w:rsidR="001838D4" w:rsidRPr="0089536A" w:rsidRDefault="001838D4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C#1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675FA5E" w14:textId="77777777" w:rsidR="001838D4" w:rsidRPr="0039576D" w:rsidRDefault="00C5337D" w:rsidP="00C5337D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>
              <w:rPr>
                <w:rFonts w:ascii="Helvetica" w:hAnsi="Helvetica" w:cs="Arial"/>
                <w:sz w:val="22"/>
                <w:szCs w:val="22"/>
              </w:rPr>
              <w:t>lsr</w:t>
            </w:r>
            <w:proofErr w:type="spellEnd"/>
            <w:r>
              <w:rPr>
                <w:rFonts w:ascii="Helvetica" w:hAnsi="Helvetica" w:cs="Arial"/>
                <w:sz w:val="22"/>
                <w:szCs w:val="22"/>
              </w:rPr>
              <w:t xml:space="preserve"> of CH</w:t>
            </w:r>
            <w:r w:rsidR="001838D4" w:rsidRPr="0039576D">
              <w:rPr>
                <w:rFonts w:ascii="Helvetica" w:hAnsi="Helvetica" w:cs="Arial"/>
                <w:sz w:val="22"/>
                <w:szCs w:val="22"/>
              </w:rPr>
              <w:t>2 ref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C416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54F7" w14:textId="77777777" w:rsidR="001838D4" w:rsidRPr="0089536A" w:rsidRDefault="001838D4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39576D" w:rsidRPr="0089536A" w14:paraId="418F7905" w14:textId="77777777" w:rsidTr="0039576D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7338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690794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b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b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54A99C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b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b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FB8E6D" w14:textId="77777777" w:rsidR="0039576D" w:rsidRPr="0089536A" w:rsidRDefault="0039576D" w:rsidP="009715AA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b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93D3C1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b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32A9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b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7C94B" wp14:editId="7CA21F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125730</wp:posOffset>
                      </wp:positionV>
                      <wp:extent cx="2520950" cy="82105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4FBA1" w14:textId="77777777" w:rsidR="0039576D" w:rsidRDefault="0039576D" w:rsidP="00111176">
                                  <w:r>
                                    <w:t xml:space="preserve">**NOTE: If A#1 and B#1 win their first match, CH7) can be moved up into the CH6) timeslot.  Then the </w:t>
                                  </w:r>
                                  <w:r>
                                    <w:t>lsr of CH3) would ref the CH7) match and the lsr of CH4) would ref the CH5) match.</w:t>
                                  </w:r>
                                </w:p>
                                <w:p w14:paraId="2536188C" w14:textId="77777777" w:rsidR="0039576D" w:rsidRPr="00111176" w:rsidRDefault="0039576D" w:rsidP="001111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7C94B" id="Text Box 6" o:spid="_x0000_s1027" type="#_x0000_t202" style="position:absolute;left:0;text-align:left;margin-left:21.1pt;margin-top:9.9pt;width:198.5pt;height:6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">
                      <v:textbox>
                        <w:txbxContent>
                          <w:p w14:paraId="4704FBA1" w14:textId="77777777" w:rsidR="0039576D" w:rsidRDefault="0039576D" w:rsidP="00111176">
                            <w:r>
                              <w:t xml:space="preserve">**NOTE: If A#1 and B#1 win their first match, CH7) can be moved up into the CH6) timeslot.  Then the </w:t>
                            </w:r>
                            <w:proofErr w:type="spellStart"/>
                            <w:r>
                              <w:t>lsr</w:t>
                            </w:r>
                            <w:proofErr w:type="spellEnd"/>
                            <w:r>
                              <w:t xml:space="preserve"> of CH3) would ref the CH7) match and the </w:t>
                            </w:r>
                            <w:proofErr w:type="spellStart"/>
                            <w:r>
                              <w:t>lsr</w:t>
                            </w:r>
                            <w:proofErr w:type="spellEnd"/>
                            <w:r>
                              <w:t xml:space="preserve"> of CH4) would ref the CH5) match.</w:t>
                            </w:r>
                          </w:p>
                          <w:p w14:paraId="2536188C" w14:textId="77777777" w:rsidR="0039576D" w:rsidRPr="00111176" w:rsidRDefault="0039576D" w:rsidP="001111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42ED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9576D" w:rsidRPr="0089536A" w14:paraId="60EAAF3F" w14:textId="77777777" w:rsidTr="0039576D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7AE0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B6D9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63A5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128F59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F124470" w14:textId="77777777" w:rsidR="0039576D" w:rsidRPr="0089536A" w:rsidRDefault="0039576D" w:rsidP="0039576D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89536A">
              <w:rPr>
                <w:rFonts w:ascii="Helvetica" w:hAnsi="Helvetica" w:cs="Arial"/>
                <w:sz w:val="24"/>
                <w:szCs w:val="24"/>
              </w:rPr>
              <w:t>B#1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6750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2DD2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39576D" w:rsidRPr="0089536A" w14:paraId="1B729B23" w14:textId="77777777">
        <w:trPr>
          <w:trHeight w:val="37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FB8D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06C6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9665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90F0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EFE69" w14:textId="77777777" w:rsidR="0039576D" w:rsidRPr="0089536A" w:rsidRDefault="0039576D" w:rsidP="009715AA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D6F6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8CE2" w14:textId="77777777" w:rsidR="0039576D" w:rsidRPr="0089536A" w:rsidRDefault="0039576D" w:rsidP="009715AA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6B649CF" w14:textId="77777777" w:rsidR="00B34F40" w:rsidRPr="0089536A" w:rsidRDefault="00B34F40" w:rsidP="00631D4A">
      <w:pPr>
        <w:pStyle w:val="BodyText2"/>
        <w:jc w:val="left"/>
        <w:rPr>
          <w:rFonts w:ascii="Helvetica" w:hAnsi="Helvetica"/>
          <w:sz w:val="16"/>
          <w:szCs w:val="16"/>
        </w:rPr>
      </w:pPr>
    </w:p>
    <w:p w14:paraId="6A3A5799" w14:textId="77777777" w:rsidR="00A65C36" w:rsidRPr="0089536A" w:rsidRDefault="00A65C36" w:rsidP="00A65C36">
      <w:pPr>
        <w:pStyle w:val="BodyText2"/>
        <w:jc w:val="left"/>
        <w:rPr>
          <w:rFonts w:ascii="Helvetica" w:hAnsi="Helvetica"/>
          <w:sz w:val="16"/>
          <w:szCs w:val="16"/>
        </w:rPr>
      </w:pPr>
    </w:p>
    <w:p w14:paraId="5B3F7AC5" w14:textId="77777777" w:rsidR="00A65C36" w:rsidRPr="0089536A" w:rsidRDefault="00A65C36" w:rsidP="00A65C36">
      <w:pPr>
        <w:pStyle w:val="BodyText"/>
        <w:jc w:val="center"/>
        <w:rPr>
          <w:rFonts w:ascii="Helvetica" w:hAnsi="Helvetica"/>
          <w:b/>
        </w:rPr>
      </w:pPr>
      <w:r w:rsidRPr="0089536A">
        <w:rPr>
          <w:rFonts w:ascii="Helvetica" w:hAnsi="Helvetica"/>
          <w:b/>
        </w:rPr>
        <w:t>Consolation Pool</w:t>
      </w:r>
    </w:p>
    <w:p w14:paraId="2D55D0E0" w14:textId="77777777" w:rsidR="00A65C36" w:rsidRPr="0089536A" w:rsidRDefault="00A65C36" w:rsidP="00A65C36">
      <w:pPr>
        <w:pStyle w:val="BodyText"/>
        <w:jc w:val="center"/>
        <w:rPr>
          <w:rFonts w:ascii="Helvetica" w:hAnsi="Helvetica"/>
          <w:b/>
        </w:rPr>
      </w:pPr>
    </w:p>
    <w:p w14:paraId="503AFE23" w14:textId="77777777" w:rsidR="00A65C36" w:rsidRPr="0089536A" w:rsidRDefault="00A65C36" w:rsidP="00A65C36">
      <w:pPr>
        <w:pStyle w:val="BodyText2"/>
        <w:jc w:val="left"/>
        <w:rPr>
          <w:rFonts w:ascii="Helvetica" w:hAnsi="Helvetica"/>
          <w:sz w:val="16"/>
          <w:szCs w:val="16"/>
        </w:rPr>
      </w:pPr>
    </w:p>
    <w:p w14:paraId="0234599D" w14:textId="77777777" w:rsidR="00A65C36" w:rsidRPr="0089536A" w:rsidRDefault="00A65C36" w:rsidP="00A65C36">
      <w:pPr>
        <w:pStyle w:val="BodyText2"/>
        <w:jc w:val="left"/>
        <w:rPr>
          <w:rFonts w:ascii="Helvetica" w:hAnsi="Helvetica"/>
          <w:sz w:val="16"/>
          <w:szCs w:val="16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280"/>
        <w:gridCol w:w="1660"/>
        <w:gridCol w:w="1660"/>
        <w:gridCol w:w="280"/>
        <w:gridCol w:w="1660"/>
        <w:gridCol w:w="1660"/>
      </w:tblGrid>
      <w:tr w:rsidR="00A65C36" w:rsidRPr="0089536A" w14:paraId="4DA967EC" w14:textId="77777777" w:rsidTr="00A65C36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E87CB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A#3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396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DFF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DB9492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B#3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313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82A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417269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A#3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96D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A65C36" w:rsidRPr="0089536A" w14:paraId="0D95CC48" w14:textId="77777777" w:rsidTr="00A65C3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B3F4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CO1)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9513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013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AF42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CO2)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2F18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DCB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2B2C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CO3)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1C6F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A65C36" w:rsidRPr="0089536A" w14:paraId="7ED89454" w14:textId="77777777" w:rsidTr="00A65C3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CAA6AB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B#3 ref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705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00C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D4F0B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A#3 ref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C2A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1C6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B723D0" w14:textId="77777777" w:rsidR="00A65C36" w:rsidRPr="0089536A" w:rsidRDefault="00A65C36" w:rsidP="00A65C36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C#3 ref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834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A65C36" w:rsidRPr="0089536A" w14:paraId="1DAF8AAA" w14:textId="77777777" w:rsidTr="00A65C3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5ADE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655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2FF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CB7D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5DC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E88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276F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080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A65C36" w:rsidRPr="0089536A" w14:paraId="2C44982D" w14:textId="77777777" w:rsidTr="00A65C3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F44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6CC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395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32B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C#3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2A6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5D4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297" w14:textId="77777777" w:rsidR="00A65C36" w:rsidRPr="0089536A" w:rsidRDefault="00A65C36" w:rsidP="00A65C36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89536A">
              <w:rPr>
                <w:rFonts w:ascii="Helvetica" w:hAnsi="Helvetica"/>
                <w:color w:val="000000"/>
                <w:sz w:val="22"/>
                <w:szCs w:val="22"/>
              </w:rPr>
              <w:t>B#3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D20" w14:textId="77777777" w:rsidR="00A65C36" w:rsidRPr="0089536A" w:rsidRDefault="00A65C36" w:rsidP="00A65C3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</w:tbl>
    <w:p w14:paraId="5E8ECEFC" w14:textId="77777777" w:rsidR="00A65C36" w:rsidRPr="0089536A" w:rsidRDefault="00A65C36" w:rsidP="00631D4A">
      <w:pPr>
        <w:pStyle w:val="BodyText2"/>
        <w:jc w:val="left"/>
        <w:rPr>
          <w:rFonts w:ascii="Helvetica" w:hAnsi="Helvetica"/>
          <w:sz w:val="16"/>
          <w:szCs w:val="16"/>
        </w:rPr>
      </w:pPr>
    </w:p>
    <w:sectPr w:rsidR="00A65C36" w:rsidRPr="0089536A" w:rsidSect="003C45DF">
      <w:footerReference w:type="default" r:id="rId11"/>
      <w:pgSz w:w="12240" w:h="15840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BECE" w14:textId="77777777" w:rsidR="009B78B2" w:rsidRDefault="009B78B2">
      <w:r>
        <w:separator/>
      </w:r>
    </w:p>
  </w:endnote>
  <w:endnote w:type="continuationSeparator" w:id="0">
    <w:p w14:paraId="0186A245" w14:textId="77777777" w:rsidR="009B78B2" w:rsidRDefault="009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illboar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0E58" w14:textId="77777777" w:rsidR="009B78B2" w:rsidRDefault="009B78B2" w:rsidP="00060933">
    <w:pPr>
      <w:pStyle w:val="Header"/>
      <w:jc w:val="right"/>
    </w:pPr>
    <w:r>
      <w:t>9 Team-</w:t>
    </w:r>
    <w:r w:rsidR="00FA2AE2">
      <w:t>Silver</w:t>
    </w:r>
    <w:r>
      <w:t xml:space="preserve">- 3 </w:t>
    </w:r>
    <w:proofErr w:type="spellStart"/>
    <w:r>
      <w:t>cts</w:t>
    </w:r>
    <w:proofErr w:type="spellEnd"/>
  </w:p>
  <w:p w14:paraId="3BB22192" w14:textId="77777777" w:rsidR="009B78B2" w:rsidRDefault="009B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C2F0" w14:textId="77777777" w:rsidR="009B78B2" w:rsidRDefault="009B78B2">
      <w:r>
        <w:separator/>
      </w:r>
    </w:p>
  </w:footnote>
  <w:footnote w:type="continuationSeparator" w:id="0">
    <w:p w14:paraId="44F10264" w14:textId="77777777" w:rsidR="009B78B2" w:rsidRDefault="009B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0DC"/>
    <w:multiLevelType w:val="singleLevel"/>
    <w:tmpl w:val="3A0679A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</w:abstractNum>
  <w:abstractNum w:abstractNumId="1" w15:restartNumberingAfterBreak="0">
    <w:nsid w:val="74D427DF"/>
    <w:multiLevelType w:val="hybridMultilevel"/>
    <w:tmpl w:val="F05EE61E"/>
    <w:lvl w:ilvl="0" w:tplc="A036D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659988">
    <w:abstractNumId w:val="0"/>
  </w:num>
  <w:num w:numId="2" w16cid:durableId="6051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D"/>
    <w:rsid w:val="00051735"/>
    <w:rsid w:val="000558C7"/>
    <w:rsid w:val="00060933"/>
    <w:rsid w:val="0006154E"/>
    <w:rsid w:val="000D3FD5"/>
    <w:rsid w:val="000E4A76"/>
    <w:rsid w:val="000F163F"/>
    <w:rsid w:val="00111176"/>
    <w:rsid w:val="001470DD"/>
    <w:rsid w:val="00152D5D"/>
    <w:rsid w:val="001838D4"/>
    <w:rsid w:val="001956B2"/>
    <w:rsid w:val="001C10FA"/>
    <w:rsid w:val="001C6149"/>
    <w:rsid w:val="001E2A5D"/>
    <w:rsid w:val="001E3520"/>
    <w:rsid w:val="001F4832"/>
    <w:rsid w:val="001F74D9"/>
    <w:rsid w:val="00201A69"/>
    <w:rsid w:val="00235789"/>
    <w:rsid w:val="00241B61"/>
    <w:rsid w:val="00263842"/>
    <w:rsid w:val="0029496B"/>
    <w:rsid w:val="002A088F"/>
    <w:rsid w:val="002A3CFF"/>
    <w:rsid w:val="002B6DA6"/>
    <w:rsid w:val="002E34DD"/>
    <w:rsid w:val="00301376"/>
    <w:rsid w:val="00302AD6"/>
    <w:rsid w:val="00305C4B"/>
    <w:rsid w:val="0031129E"/>
    <w:rsid w:val="0031257D"/>
    <w:rsid w:val="00325F95"/>
    <w:rsid w:val="003351E3"/>
    <w:rsid w:val="00343CDB"/>
    <w:rsid w:val="00344C7B"/>
    <w:rsid w:val="0038020C"/>
    <w:rsid w:val="0038063B"/>
    <w:rsid w:val="003859BE"/>
    <w:rsid w:val="003870DD"/>
    <w:rsid w:val="0039576D"/>
    <w:rsid w:val="003A201E"/>
    <w:rsid w:val="003A4597"/>
    <w:rsid w:val="003B6CC7"/>
    <w:rsid w:val="003B6DBD"/>
    <w:rsid w:val="003C45DF"/>
    <w:rsid w:val="00425BDC"/>
    <w:rsid w:val="004314B1"/>
    <w:rsid w:val="004505AE"/>
    <w:rsid w:val="00452320"/>
    <w:rsid w:val="00465911"/>
    <w:rsid w:val="00476731"/>
    <w:rsid w:val="004B4976"/>
    <w:rsid w:val="004E2F82"/>
    <w:rsid w:val="00501BF8"/>
    <w:rsid w:val="0050586E"/>
    <w:rsid w:val="005154BA"/>
    <w:rsid w:val="00526168"/>
    <w:rsid w:val="00537E3F"/>
    <w:rsid w:val="00540CCA"/>
    <w:rsid w:val="00541637"/>
    <w:rsid w:val="005631E4"/>
    <w:rsid w:val="00582CC2"/>
    <w:rsid w:val="005A55AA"/>
    <w:rsid w:val="005B282D"/>
    <w:rsid w:val="005B62BB"/>
    <w:rsid w:val="005D584A"/>
    <w:rsid w:val="005E0451"/>
    <w:rsid w:val="00614D92"/>
    <w:rsid w:val="0062029B"/>
    <w:rsid w:val="00631BC0"/>
    <w:rsid w:val="00631D4A"/>
    <w:rsid w:val="00635D1F"/>
    <w:rsid w:val="006457FE"/>
    <w:rsid w:val="00651F05"/>
    <w:rsid w:val="00652ACE"/>
    <w:rsid w:val="00654D1B"/>
    <w:rsid w:val="00665C0B"/>
    <w:rsid w:val="00665CDA"/>
    <w:rsid w:val="00673E1B"/>
    <w:rsid w:val="00694435"/>
    <w:rsid w:val="006F0A5B"/>
    <w:rsid w:val="00715EF3"/>
    <w:rsid w:val="0075306C"/>
    <w:rsid w:val="00766E42"/>
    <w:rsid w:val="00771633"/>
    <w:rsid w:val="00773A9E"/>
    <w:rsid w:val="007747AF"/>
    <w:rsid w:val="007B7E6B"/>
    <w:rsid w:val="00804BF7"/>
    <w:rsid w:val="008143BD"/>
    <w:rsid w:val="0089536A"/>
    <w:rsid w:val="008A05AF"/>
    <w:rsid w:val="008A7FF6"/>
    <w:rsid w:val="008B774F"/>
    <w:rsid w:val="008C53FC"/>
    <w:rsid w:val="008D7956"/>
    <w:rsid w:val="008F0B54"/>
    <w:rsid w:val="0091294E"/>
    <w:rsid w:val="009140CD"/>
    <w:rsid w:val="00920817"/>
    <w:rsid w:val="00925E54"/>
    <w:rsid w:val="00935F88"/>
    <w:rsid w:val="00946E85"/>
    <w:rsid w:val="009503FE"/>
    <w:rsid w:val="00953891"/>
    <w:rsid w:val="009715AA"/>
    <w:rsid w:val="00973DBB"/>
    <w:rsid w:val="0097612F"/>
    <w:rsid w:val="009A1CC0"/>
    <w:rsid w:val="009B78B2"/>
    <w:rsid w:val="009C5ACD"/>
    <w:rsid w:val="009E40F1"/>
    <w:rsid w:val="009F0EC8"/>
    <w:rsid w:val="00A33B5B"/>
    <w:rsid w:val="00A60CB9"/>
    <w:rsid w:val="00A65C36"/>
    <w:rsid w:val="00A72DB2"/>
    <w:rsid w:val="00AA620C"/>
    <w:rsid w:val="00AB6C29"/>
    <w:rsid w:val="00AC1AAF"/>
    <w:rsid w:val="00AC6600"/>
    <w:rsid w:val="00AF34A4"/>
    <w:rsid w:val="00B05446"/>
    <w:rsid w:val="00B0598E"/>
    <w:rsid w:val="00B05D21"/>
    <w:rsid w:val="00B11407"/>
    <w:rsid w:val="00B1185D"/>
    <w:rsid w:val="00B34F40"/>
    <w:rsid w:val="00B358CB"/>
    <w:rsid w:val="00B46AE8"/>
    <w:rsid w:val="00B918A2"/>
    <w:rsid w:val="00B92E40"/>
    <w:rsid w:val="00BA5AA6"/>
    <w:rsid w:val="00C00107"/>
    <w:rsid w:val="00C22CE4"/>
    <w:rsid w:val="00C2742A"/>
    <w:rsid w:val="00C316E8"/>
    <w:rsid w:val="00C5337D"/>
    <w:rsid w:val="00CA00BB"/>
    <w:rsid w:val="00CA5D70"/>
    <w:rsid w:val="00CB55B8"/>
    <w:rsid w:val="00CE4395"/>
    <w:rsid w:val="00CE6048"/>
    <w:rsid w:val="00CE7762"/>
    <w:rsid w:val="00D0297E"/>
    <w:rsid w:val="00D27F2A"/>
    <w:rsid w:val="00D42C9C"/>
    <w:rsid w:val="00D731B9"/>
    <w:rsid w:val="00D813AB"/>
    <w:rsid w:val="00DA1174"/>
    <w:rsid w:val="00DA1DD2"/>
    <w:rsid w:val="00DC2DEB"/>
    <w:rsid w:val="00DC7379"/>
    <w:rsid w:val="00DD4B7F"/>
    <w:rsid w:val="00DE5939"/>
    <w:rsid w:val="00E020CC"/>
    <w:rsid w:val="00E37690"/>
    <w:rsid w:val="00E53B54"/>
    <w:rsid w:val="00E65197"/>
    <w:rsid w:val="00E80E6F"/>
    <w:rsid w:val="00E96786"/>
    <w:rsid w:val="00EE4627"/>
    <w:rsid w:val="00EF20AE"/>
    <w:rsid w:val="00F06E4E"/>
    <w:rsid w:val="00F17589"/>
    <w:rsid w:val="00F20305"/>
    <w:rsid w:val="00F34F7B"/>
    <w:rsid w:val="00F378CA"/>
    <w:rsid w:val="00F6386D"/>
    <w:rsid w:val="00F66F13"/>
    <w:rsid w:val="00F86196"/>
    <w:rsid w:val="00FA2AE2"/>
    <w:rsid w:val="00FA2BA3"/>
    <w:rsid w:val="00FB37C0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0659F"/>
  <w15:docId w15:val="{25C2F754-1342-4AFC-80F4-FD1E394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illboard" w:hAnsi="Billboard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illboard" w:hAnsi="Billboard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ahoma" w:hAnsi="Tahoma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4"/>
    </w:rPr>
  </w:style>
  <w:style w:type="table" w:styleId="TableGrid">
    <w:name w:val="Table Grid"/>
    <w:basedOn w:val="TableNormal"/>
    <w:rsid w:val="00F8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3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3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4A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65C36"/>
    <w:rPr>
      <w:rFonts w:ascii="Billboard" w:hAnsi="Billboard"/>
      <w:sz w:val="24"/>
    </w:rPr>
  </w:style>
  <w:style w:type="character" w:customStyle="1" w:styleId="Heading2Char">
    <w:name w:val="Heading 2 Char"/>
    <w:link w:val="Heading2"/>
    <w:rsid w:val="00A65C36"/>
    <w:rPr>
      <w:rFonts w:ascii="Billboard" w:hAnsi="Billboard"/>
      <w:sz w:val="40"/>
    </w:rPr>
  </w:style>
  <w:style w:type="character" w:customStyle="1" w:styleId="BodyTextChar">
    <w:name w:val="Body Text Char"/>
    <w:basedOn w:val="DefaultParagraphFont"/>
    <w:link w:val="BodyText"/>
    <w:rsid w:val="00A65C3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45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037D780D1E43A35D698ABE4FEE24" ma:contentTypeVersion="7" ma:contentTypeDescription="Create a new document." ma:contentTypeScope="" ma:versionID="75be96fcc637bba41f5591f9034c8bb7">
  <xsd:schema xmlns:xsd="http://www.w3.org/2001/XMLSchema" xmlns:xs="http://www.w3.org/2001/XMLSchema" xmlns:p="http://schemas.microsoft.com/office/2006/metadata/properties" xmlns:ns2="160e4e33-23cb-496d-b145-6a576457f290" xmlns:ns3="f01a3a9b-5e3c-4a58-8531-505757c1b991" targetNamespace="http://schemas.microsoft.com/office/2006/metadata/properties" ma:root="true" ma:fieldsID="f5b15711a6302130bebbe7a72a2a6f0a" ns2:_="" ns3:_="">
    <xsd:import namespace="160e4e33-23cb-496d-b145-6a576457f290"/>
    <xsd:import namespace="f01a3a9b-5e3c-4a58-8531-505757c1b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e33-23cb-496d-b145-6a576457f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3a9b-5e3c-4a58-8531-505757c1b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4A2D5-0B95-4728-B59F-24FF9B174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A03D-CAFF-43E5-9365-8BCE45BB9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5BB1A-BCC8-4157-BBBD-7832B042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4e33-23cb-496d-b145-6a576457f290"/>
    <ds:schemaRef ds:uri="f01a3a9b-5e3c-4a58-8531-505757c1b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BIRD VOLLEYBALL TOURNAMENT</vt:lpstr>
    </vt:vector>
  </TitlesOfParts>
  <Company>Great Plains RVA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BIRD VOLLEYBALL TOURNAMENT</dc:title>
  <dc:creator>Sue Mailhot</dc:creator>
  <cp:lastModifiedBy>mallory derocher</cp:lastModifiedBy>
  <cp:revision>2</cp:revision>
  <cp:lastPrinted>2010-01-26T19:44:00Z</cp:lastPrinted>
  <dcterms:created xsi:type="dcterms:W3CDTF">2023-03-27T19:17:00Z</dcterms:created>
  <dcterms:modified xsi:type="dcterms:W3CDTF">2023-03-27T19:17:00Z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0x010100803D037D780D1E43A35D698ABE4FEE24</vt:lpwstr>
  </property>
  <property fmtid="{D5CDD505-2E9C-101B-9397-08002B2CF9AE}" pid="3" name="Order">
    <vt:r8>5673200</vt:r8>
  </property>
</Properties>
</file>